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6" w:rsidRPr="00C16316" w:rsidRDefault="006545DA" w:rsidP="006545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Documents and Settings\user\Рабочий стол\+Курсы по выбору 5-9\Математика для любознательных 8 класс\Математика для любознатель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+Курсы по выбору 5-9\Математика для любознательных 8 класс\Математика для любознательны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5DA" w:rsidRDefault="006545DA" w:rsidP="00503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5DA" w:rsidRDefault="006545DA" w:rsidP="00503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5DA" w:rsidRDefault="006545DA" w:rsidP="00503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5DA" w:rsidRDefault="006545DA" w:rsidP="00503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5DA" w:rsidRDefault="006545DA" w:rsidP="00503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5DA" w:rsidRDefault="006545DA" w:rsidP="00503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316" w:rsidRPr="00C16316" w:rsidRDefault="00C16316" w:rsidP="00503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316">
        <w:rPr>
          <w:rFonts w:ascii="Times New Roman" w:hAnsi="Times New Roman" w:cs="Times New Roman"/>
          <w:b/>
          <w:bCs/>
          <w:sz w:val="26"/>
          <w:szCs w:val="26"/>
        </w:rPr>
        <w:lastRenderedPageBreak/>
        <w:t>С</w:t>
      </w:r>
      <w:r w:rsidR="0050327B">
        <w:rPr>
          <w:rFonts w:ascii="Times New Roman" w:hAnsi="Times New Roman" w:cs="Times New Roman"/>
          <w:b/>
          <w:bCs/>
          <w:sz w:val="26"/>
          <w:szCs w:val="26"/>
        </w:rPr>
        <w:t>ОДЕРЖАНИЕ</w:t>
      </w:r>
    </w:p>
    <w:p w:rsidR="00C16316" w:rsidRPr="00C16316" w:rsidRDefault="00C16316" w:rsidP="00C16316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9967" w:type="dxa"/>
        <w:tblLayout w:type="fixed"/>
        <w:tblLook w:val="04A0"/>
      </w:tblPr>
      <w:tblGrid>
        <w:gridCol w:w="1101"/>
        <w:gridCol w:w="8363"/>
        <w:gridCol w:w="503"/>
      </w:tblGrid>
      <w:tr w:rsidR="00C16316" w:rsidRPr="00C16316" w:rsidTr="00F33CC5">
        <w:trPr>
          <w:trHeight w:val="375"/>
        </w:trPr>
        <w:tc>
          <w:tcPr>
            <w:tcW w:w="1101" w:type="dxa"/>
            <w:hideMark/>
          </w:tcPr>
          <w:p w:rsidR="00C16316" w:rsidRPr="00C16316" w:rsidRDefault="00C16316" w:rsidP="00F33CC5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631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63" w:type="dxa"/>
            <w:hideMark/>
          </w:tcPr>
          <w:p w:rsidR="00C16316" w:rsidRPr="00C16316" w:rsidRDefault="00C16316" w:rsidP="00F33CC5">
            <w:pPr>
              <w:tabs>
                <w:tab w:val="left" w:pos="7752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6316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результаты освоения курса по выбору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C163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3" w:type="dxa"/>
            <w:tcBorders>
              <w:left w:val="nil"/>
            </w:tcBorders>
          </w:tcPr>
          <w:p w:rsidR="00C16316" w:rsidRPr="00C16316" w:rsidRDefault="00C16316" w:rsidP="00F33CC5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16316" w:rsidRPr="00C16316" w:rsidTr="00F33CC5">
        <w:tc>
          <w:tcPr>
            <w:tcW w:w="1101" w:type="dxa"/>
            <w:hideMark/>
          </w:tcPr>
          <w:p w:rsidR="00C16316" w:rsidRPr="00C16316" w:rsidRDefault="00C16316" w:rsidP="00F33CC5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631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363" w:type="dxa"/>
            <w:hideMark/>
          </w:tcPr>
          <w:p w:rsidR="00C16316" w:rsidRPr="00C16316" w:rsidRDefault="00C16316" w:rsidP="00F33CC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6316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курса по выбору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F33C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3" w:type="dxa"/>
            <w:tcBorders>
              <w:left w:val="nil"/>
            </w:tcBorders>
          </w:tcPr>
          <w:p w:rsidR="00C16316" w:rsidRPr="00C16316" w:rsidRDefault="00C16316" w:rsidP="00F33CC5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16316" w:rsidRPr="00C16316" w:rsidTr="00F33CC5">
        <w:tc>
          <w:tcPr>
            <w:tcW w:w="1101" w:type="dxa"/>
            <w:hideMark/>
          </w:tcPr>
          <w:p w:rsidR="00C16316" w:rsidRPr="00C16316" w:rsidRDefault="00C16316" w:rsidP="00F33CC5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631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363" w:type="dxa"/>
            <w:hideMark/>
          </w:tcPr>
          <w:p w:rsidR="00C16316" w:rsidRPr="00C16316" w:rsidRDefault="00C16316" w:rsidP="00F33CC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631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  </w:t>
            </w:r>
            <w:r w:rsidRPr="00C163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указанием количества часов, отводимых на освоение каждой темы                                   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</w:t>
            </w:r>
            <w:r w:rsidR="00F33C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03" w:type="dxa"/>
            <w:tcBorders>
              <w:left w:val="nil"/>
            </w:tcBorders>
          </w:tcPr>
          <w:p w:rsidR="00C16316" w:rsidRPr="00C16316" w:rsidRDefault="00C16316" w:rsidP="00F33CC5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C5F1D" w:rsidRPr="00B35663" w:rsidRDefault="00FC5F1D" w:rsidP="00F33CC5">
      <w:pPr>
        <w:keepNext/>
        <w:keepLines/>
        <w:spacing w:before="240" w:after="0"/>
        <w:ind w:left="641"/>
        <w:outlineLvl w:val="0"/>
        <w:rPr>
          <w:rFonts w:ascii="Times New Roman" w:eastAsia="Times New Roman" w:hAnsi="Times New Roman" w:cs="Times New Roman"/>
          <w:sz w:val="32"/>
          <w:lang w:eastAsia="ru-RU"/>
        </w:rPr>
      </w:pPr>
    </w:p>
    <w:p w:rsidR="00B35663" w:rsidRPr="00B35663" w:rsidRDefault="00B35663" w:rsidP="00B35663">
      <w:pPr>
        <w:spacing w:after="5" w:line="268" w:lineRule="auto"/>
        <w:ind w:left="10" w:right="127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732" w:rsidRPr="00B35663" w:rsidRDefault="00CE6732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E6A" w:rsidRDefault="00F06E6A" w:rsidP="00F06E6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4763D6" w:rsidRDefault="004763D6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52D1" w:rsidRDefault="002252D1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63D6" w:rsidRDefault="004763D6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6316" w:rsidRDefault="00C16316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3CC5" w:rsidRDefault="00F33CC5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3CC5" w:rsidRDefault="00F33CC5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63D6" w:rsidRDefault="004763D6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6316" w:rsidRPr="00C16316" w:rsidRDefault="00C16316" w:rsidP="008D0AA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6316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50327B">
        <w:rPr>
          <w:rFonts w:ascii="Times New Roman" w:hAnsi="Times New Roman" w:cs="Times New Roman"/>
          <w:b/>
          <w:sz w:val="26"/>
          <w:szCs w:val="26"/>
        </w:rPr>
        <w:t xml:space="preserve">ЛАНИРУЕМЫЕ РЕЗУЛЬТАТЫ </w:t>
      </w:r>
      <w:r w:rsidR="008D0AA6">
        <w:rPr>
          <w:rFonts w:ascii="Times New Roman" w:hAnsi="Times New Roman" w:cs="Times New Roman"/>
          <w:b/>
          <w:sz w:val="26"/>
          <w:szCs w:val="26"/>
        </w:rPr>
        <w:t xml:space="preserve">ОСВОЕНИЯ </w:t>
      </w:r>
      <w:r w:rsidR="0050327B">
        <w:rPr>
          <w:rFonts w:ascii="Times New Roman" w:hAnsi="Times New Roman" w:cs="Times New Roman"/>
          <w:b/>
          <w:sz w:val="26"/>
          <w:szCs w:val="26"/>
        </w:rPr>
        <w:t>КУРСА ПО ВЫБОРУ</w:t>
      </w:r>
    </w:p>
    <w:p w:rsidR="004763D6" w:rsidRPr="00C16316" w:rsidRDefault="00C16316" w:rsidP="00C16316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6316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:rsidR="00216F94" w:rsidRPr="00216F94" w:rsidRDefault="00216F94" w:rsidP="00216F9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F94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216F94" w:rsidRPr="00216F94" w:rsidRDefault="00216F94" w:rsidP="00216F9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1) 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16F94" w:rsidRPr="00216F94" w:rsidRDefault="00216F94" w:rsidP="008344B7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16F94" w:rsidRPr="00216F94" w:rsidRDefault="00216F94" w:rsidP="008344B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 xml:space="preserve">9) формирование основ экологической культуры, соответствующей современному уровню экологического мышления, развитие опыта экологически </w:t>
      </w:r>
      <w:r w:rsidRPr="00216F94">
        <w:rPr>
          <w:rFonts w:ascii="Times New Roman" w:hAnsi="Times New Roman" w:cs="Times New Roman"/>
          <w:sz w:val="26"/>
          <w:szCs w:val="26"/>
        </w:rPr>
        <w:lastRenderedPageBreak/>
        <w:t>ориентированной рефлексивно-оценочной и практической деятельности в жизненных ситуациях;</w:t>
      </w:r>
    </w:p>
    <w:p w:rsidR="00216F94" w:rsidRPr="00216F94" w:rsidRDefault="00216F94" w:rsidP="00216F9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F94">
        <w:rPr>
          <w:rFonts w:ascii="Times New Roman" w:hAnsi="Times New Roman" w:cs="Times New Roman"/>
          <w:b/>
          <w:sz w:val="26"/>
          <w:szCs w:val="26"/>
        </w:rPr>
        <w:t>Метапредметные результаты:</w:t>
      </w:r>
    </w:p>
    <w:p w:rsidR="00216F94" w:rsidRPr="00216F94" w:rsidRDefault="00216F94" w:rsidP="00216F9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1)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7) умение создавать, применять и преобразовывать знаки и символы, модели и схемы для решения учебных и познавательных задач;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8) смысловое чтение;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9)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t>11) формирование и развитие компетентности в области использования             информационно-коммуникационных технологий (далее – ИКТ).</w:t>
      </w:r>
      <w:r w:rsidRPr="00216F94">
        <w:rPr>
          <w:rFonts w:ascii="Times New Roman" w:eastAsia="SimSun" w:hAnsi="Times New Roman" w:cs="Times New Roman"/>
          <w:sz w:val="26"/>
          <w:szCs w:val="26"/>
        </w:rPr>
        <w:t>Развитие мотивации к овладению культурой активного пользования словарями и другими поисковыми системами;</w:t>
      </w:r>
    </w:p>
    <w:p w:rsidR="00216F94" w:rsidRPr="00216F94" w:rsidRDefault="00216F94" w:rsidP="00216F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94">
        <w:rPr>
          <w:rFonts w:ascii="Times New Roman" w:hAnsi="Times New Roman" w:cs="Times New Roman"/>
          <w:sz w:val="26"/>
          <w:szCs w:val="26"/>
        </w:rPr>
        <w:lastRenderedPageBreak/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66607" w:rsidRDefault="00466607" w:rsidP="00466607">
      <w:pPr>
        <w:spacing w:after="0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Результаты освоения курса по выбору:</w:t>
      </w:r>
    </w:p>
    <w:p w:rsidR="00F33CC5" w:rsidRPr="00216F94" w:rsidRDefault="00333338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F33CC5" w:rsidRPr="00216F94">
        <w:rPr>
          <w:sz w:val="26"/>
          <w:szCs w:val="26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 xml:space="preserve">решение сюжетных задач </w:t>
      </w:r>
      <w:r w:rsidRPr="00216F94">
        <w:rPr>
          <w:i/>
          <w:sz w:val="26"/>
          <w:szCs w:val="26"/>
        </w:rPr>
        <w:t>повышенной</w:t>
      </w:r>
      <w:r w:rsidRPr="00216F94">
        <w:rPr>
          <w:sz w:val="26"/>
          <w:szCs w:val="26"/>
        </w:rPr>
        <w:t xml:space="preserve"> сложности разных типов на все арифметические действия;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величины.</w:t>
      </w:r>
    </w:p>
    <w:p w:rsidR="00F33CC5" w:rsidRPr="00216F94" w:rsidRDefault="00333338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F33CC5" w:rsidRPr="00216F94">
        <w:rPr>
          <w:sz w:val="26"/>
          <w:szCs w:val="26"/>
        </w:rPr>
        <w:t>развитие навыка оперирования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оценивание значения квадратного корня из положительного целого числа.</w:t>
      </w:r>
    </w:p>
    <w:p w:rsidR="00F33CC5" w:rsidRPr="00216F94" w:rsidRDefault="00333338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F33CC5" w:rsidRPr="00216F94">
        <w:rPr>
          <w:sz w:val="26"/>
          <w:szCs w:val="26"/>
        </w:rPr>
        <w:t xml:space="preserve">овладение приемами решения </w:t>
      </w:r>
      <w:r w:rsidR="00F33CC5" w:rsidRPr="00216F94">
        <w:rPr>
          <w:i/>
          <w:sz w:val="26"/>
          <w:szCs w:val="26"/>
        </w:rPr>
        <w:t>нестандартных</w:t>
      </w:r>
      <w:r w:rsidR="00F33CC5" w:rsidRPr="00216F94">
        <w:rPr>
          <w:sz w:val="26"/>
          <w:szCs w:val="26"/>
        </w:rPr>
        <w:t xml:space="preserve"> уравнений, систем уравнений, неравенств и систем неравенств; 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выполнение сложных преобразований для вычисления значений числовых выражений;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 xml:space="preserve">выполнение </w:t>
      </w:r>
      <w:r w:rsidRPr="00216F94">
        <w:rPr>
          <w:i/>
          <w:sz w:val="26"/>
          <w:szCs w:val="26"/>
        </w:rPr>
        <w:t>сложных</w:t>
      </w:r>
      <w:r w:rsidRPr="00216F94">
        <w:rPr>
          <w:sz w:val="26"/>
          <w:szCs w:val="26"/>
        </w:rPr>
        <w:t xml:space="preserve"> преобразований целых, дробно рациональных выражений и выражений с квадратными корнями;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 xml:space="preserve">решение </w:t>
      </w:r>
      <w:r w:rsidRPr="00216F94">
        <w:rPr>
          <w:i/>
          <w:sz w:val="26"/>
          <w:szCs w:val="26"/>
        </w:rPr>
        <w:t>сложных</w:t>
      </w:r>
      <w:r w:rsidRPr="00216F94">
        <w:rPr>
          <w:sz w:val="26"/>
          <w:szCs w:val="26"/>
        </w:rPr>
        <w:t xml:space="preserve">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33CC5" w:rsidRPr="00216F94" w:rsidRDefault="00333338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="00F33CC5" w:rsidRPr="00216F94">
        <w:rPr>
          <w:sz w:val="26"/>
          <w:szCs w:val="26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определение положения точки по ее координатам, координаты точки по ее положению на плоскости;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построение графика линейной и квадратичной функций;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33CC5" w:rsidRPr="00216F94" w:rsidRDefault="00333338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="00F33CC5" w:rsidRPr="00216F94">
        <w:rPr>
          <w:sz w:val="26"/>
          <w:szCs w:val="26"/>
        </w:rPr>
        <w:t xml:space="preserve">развитие умений </w:t>
      </w:r>
      <w:r w:rsidR="00F35074" w:rsidRPr="00216F94">
        <w:rPr>
          <w:sz w:val="26"/>
          <w:szCs w:val="26"/>
        </w:rPr>
        <w:t>решения комбинаторных</w:t>
      </w:r>
      <w:r w:rsidR="00F33CC5" w:rsidRPr="00216F94">
        <w:rPr>
          <w:sz w:val="26"/>
          <w:szCs w:val="26"/>
        </w:rPr>
        <w:t xml:space="preserve"> задач</w:t>
      </w:r>
      <w:r w:rsidR="002121BF">
        <w:rPr>
          <w:sz w:val="26"/>
          <w:szCs w:val="26"/>
        </w:rPr>
        <w:t xml:space="preserve"> </w:t>
      </w:r>
      <w:r w:rsidR="002121BF" w:rsidRPr="00F35074">
        <w:rPr>
          <w:i/>
          <w:sz w:val="26"/>
          <w:szCs w:val="26"/>
        </w:rPr>
        <w:t>повышенной сложности</w:t>
      </w:r>
      <w:r w:rsidR="00F33CC5" w:rsidRPr="00216F94">
        <w:rPr>
          <w:sz w:val="26"/>
          <w:szCs w:val="26"/>
        </w:rPr>
        <w:t>;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lastRenderedPageBreak/>
        <w:t>овладение основными статистическими характеристиками, полученные в процессе изучения реального явления;</w:t>
      </w:r>
    </w:p>
    <w:p w:rsidR="00F33CC5" w:rsidRPr="00216F94" w:rsidRDefault="00333338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="00F33CC5" w:rsidRPr="00216F94">
        <w:rPr>
          <w:sz w:val="26"/>
          <w:szCs w:val="26"/>
        </w:rPr>
        <w:t xml:space="preserve">развитие умений решения задач практико-ориентированного характера и задач из смежных дисциплин; </w:t>
      </w:r>
    </w:p>
    <w:p w:rsidR="00F33CC5" w:rsidRPr="00216F94" w:rsidRDefault="00F33CC5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16F94">
        <w:rPr>
          <w:sz w:val="26"/>
          <w:szCs w:val="26"/>
        </w:rPr>
        <w:t>использование числовых выражений при решении практических задач, рассматриваемых на других учебных предметах;</w:t>
      </w:r>
    </w:p>
    <w:p w:rsidR="00F33CC5" w:rsidRPr="00216F94" w:rsidRDefault="00333338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="00F33CC5" w:rsidRPr="00216F94">
        <w:rPr>
          <w:sz w:val="26"/>
          <w:szCs w:val="26"/>
        </w:rPr>
        <w:t>развитие навыков построений и измерений на местности, необходимых в реальной жизни.</w:t>
      </w:r>
    </w:p>
    <w:p w:rsidR="00CE6732" w:rsidRPr="00216F94" w:rsidRDefault="00CE6732" w:rsidP="00333338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</w:p>
    <w:p w:rsidR="00F22FA4" w:rsidRPr="00C16316" w:rsidRDefault="00F22FA4" w:rsidP="00333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Pr="00C16316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2FA4" w:rsidRDefault="00F22FA4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3588" w:rsidRDefault="008D3588" w:rsidP="008D35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492D" w:rsidRPr="00C16316" w:rsidRDefault="00B0492D" w:rsidP="0050327B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</w:t>
      </w:r>
      <w:r w:rsidR="00503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ОДЕРЖАНИЕ КУРСА ПО ВЫБОРУ</w:t>
      </w:r>
    </w:p>
    <w:p w:rsidR="00B0492D" w:rsidRPr="002A75B6" w:rsidRDefault="00B0492D" w:rsidP="00333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</w:pPr>
      <w:bookmarkStart w:id="0" w:name="_GoBack"/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Преобразования рациональных выражений</w:t>
      </w: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Арифметические действия с рациональными числами. Сравнение действительных чисел. Значение степени с целым показателем. 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рифметически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й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квадратны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й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кор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ень в </w:t>
      </w:r>
      <w:r w:rsidR="00C601E3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преобразованиях выражений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Вычисление значений числовых выражений</w:t>
      </w:r>
      <w:r w:rsidR="002121B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2121BF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повышенной сложности</w:t>
      </w:r>
      <w:r w:rsidR="002121B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DF42D8" w:rsidRPr="002A75B6" w:rsidRDefault="00DF42D8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Преобразования алгебраических выражений</w:t>
      </w: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Буквенные выражения и формулы. Нахождение значений буквенных выражений. Действия со степенями с целым показателем. Разложение многочленов на множители. Тождественные преобразования алгебраических выражений</w:t>
      </w:r>
      <w:r w:rsidR="002121B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2121BF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повышенной сложности.</w:t>
      </w:r>
    </w:p>
    <w:p w:rsidR="00DF42D8" w:rsidRPr="002A75B6" w:rsidRDefault="00DF42D8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Уравнения, неравенства, их системы</w:t>
      </w: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Решение линейных уравнений. </w:t>
      </w:r>
      <w:r w:rsidR="002121BF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Нестандартные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пособы решения квадратных уравнений. </w:t>
      </w:r>
      <w:r w:rsidR="00C601E3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ациональные </w:t>
      </w:r>
      <w:r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уравнения</w:t>
      </w:r>
      <w:r w:rsidR="002121BF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 повышенной сложности</w:t>
      </w:r>
      <w:r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.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Методы решения линейных и квадратных неравенств с одной переменной. Квадратный трёхчлен </w:t>
      </w:r>
      <w:r w:rsidR="00014F27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параметр.</w:t>
      </w:r>
    </w:p>
    <w:p w:rsidR="00DF42D8" w:rsidRPr="002A75B6" w:rsidRDefault="00DF42D8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Графики и функции</w:t>
      </w:r>
    </w:p>
    <w:p w:rsidR="00F22FA4" w:rsidRPr="002A75B6" w:rsidRDefault="002121BF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Виды </w:t>
      </w:r>
      <w:r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сложных</w:t>
      </w:r>
      <w:r w:rsidR="00F22FA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функций, их свойства и графики. Промежутки возрастания и убывания функции. Построение графиков </w:t>
      </w:r>
      <w:r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сложных</w:t>
      </w:r>
      <w:r w:rsidR="00F22FA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функций. Решение </w:t>
      </w:r>
      <w:r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олимпиадных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F22FA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задач, связанных с числовыми последовательностями. Арифметическая и геометрическая прогрессии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олимпиадных 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задачах.</w:t>
      </w:r>
    </w:p>
    <w:p w:rsidR="00DF42D8" w:rsidRPr="002A75B6" w:rsidRDefault="00DF42D8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Действия с геометрическими фигурами.</w:t>
      </w: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Решение </w:t>
      </w:r>
      <w:r w:rsidR="002121BF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нестандартных</w:t>
      </w:r>
      <w:r w:rsidR="002121B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задач на нахождение длин, </w:t>
      </w:r>
      <w:r w:rsidR="002121B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углов, площадей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Геометрия на клетчатой бумаге. Координаты точки плоскости. Вычисление длины и координат вектора. Угол между векторами</w:t>
      </w:r>
      <w:r w:rsidR="009A156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его практическое применение.</w:t>
      </w:r>
    </w:p>
    <w:p w:rsidR="00DF42D8" w:rsidRPr="002A75B6" w:rsidRDefault="00DF42D8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Статистика и вероятность</w:t>
      </w:r>
    </w:p>
    <w:p w:rsidR="00F22FA4" w:rsidRPr="002A75B6" w:rsidRDefault="00F22FA4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Извлечение статистической </w:t>
      </w:r>
      <w:r w:rsidR="002121B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информации, представленной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таблице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Извле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чение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статистическ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ой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информаци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и,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представленн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ой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на диаграммах и графиках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Решение комбинаторных задач</w:t>
      </w:r>
      <w:r w:rsidR="002121BF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2121BF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повышенной сложности</w:t>
      </w:r>
      <w:r w:rsidR="00CA0304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.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Вычисление среднего значения результатов измерений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Нахождение частоты события.</w:t>
      </w:r>
    </w:p>
    <w:p w:rsidR="00DF42D8" w:rsidRPr="002A75B6" w:rsidRDefault="00DF42D8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F22FA4" w:rsidRPr="002A75B6" w:rsidRDefault="002121BF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shd w:val="clear" w:color="auto" w:fill="FFFFFF"/>
          <w:lang w:eastAsia="ru-RU"/>
        </w:rPr>
        <w:t>Олимпиадны</w:t>
      </w:r>
      <w:r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е з</w:t>
      </w:r>
      <w:r w:rsidR="00F22FA4" w:rsidRPr="002A75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адачи с практическим содержанием</w:t>
      </w:r>
    </w:p>
    <w:p w:rsidR="00F22FA4" w:rsidRPr="002A75B6" w:rsidRDefault="00C16316" w:rsidP="003333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Решение </w:t>
      </w:r>
      <w:r w:rsidR="00F22FA4" w:rsidRPr="002A75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сложных</w:t>
      </w:r>
      <w:r w:rsidR="00F22FA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практических расчетных задач.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F22FA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Решение задач на пропорциональность величин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  <w:r w:rsidR="00F22FA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Решение задач, связанных с отношением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Решение задач на проценты. </w:t>
      </w:r>
      <w:r w:rsidR="00F22FA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Задачи на составление уравнений</w:t>
      </w:r>
      <w:r w:rsidR="00CA0304" w:rsidRPr="002A75B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bookmarkEnd w:id="0"/>
    <w:p w:rsidR="005103FA" w:rsidRDefault="005103FA" w:rsidP="00333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316" w:rsidRDefault="00C16316" w:rsidP="002121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3338" w:rsidRDefault="00333338" w:rsidP="00333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3. </w:t>
      </w:r>
      <w:r w:rsidRPr="00C16316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>ЕМАТИЧЕСКОЕ ПЛАНИРОВАНИЕ С УКАЗАНИЕМ КОЛИЧЕСТВА ЧАСОВ, ОТВОДИМЫХ НА ОСВОЕНИЕ КАЖДОЙ ТЕМЫ</w:t>
      </w:r>
    </w:p>
    <w:p w:rsidR="00333338" w:rsidRDefault="00333338" w:rsidP="00333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322" w:type="dxa"/>
        <w:tblLayout w:type="fixed"/>
        <w:tblLook w:val="04A0"/>
      </w:tblPr>
      <w:tblGrid>
        <w:gridCol w:w="6673"/>
        <w:gridCol w:w="1275"/>
        <w:gridCol w:w="1374"/>
      </w:tblGrid>
      <w:tr w:rsidR="00C16316" w:rsidRPr="00C16316" w:rsidTr="00333338">
        <w:trPr>
          <w:trHeight w:val="512"/>
        </w:trPr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5032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именование разделов 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2649" w:type="dxa"/>
            <w:gridSpan w:val="2"/>
          </w:tcPr>
          <w:p w:rsidR="00C16316" w:rsidRPr="00C16316" w:rsidRDefault="008D0AA6" w:rsidP="00CA0304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Класс/к</w:t>
            </w:r>
            <w:r w:rsidR="00C16316"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оличество</w:t>
            </w:r>
          </w:p>
          <w:p w:rsidR="00C16316" w:rsidRPr="00C16316" w:rsidRDefault="00C16316" w:rsidP="00CA0304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16316" w:rsidRPr="00C16316" w:rsidRDefault="00333338" w:rsidP="00C16316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4" w:type="dxa"/>
          </w:tcPr>
          <w:p w:rsidR="00C16316" w:rsidRPr="00C16316" w:rsidRDefault="00333338" w:rsidP="00C16316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Преобразования рациональных выражений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действительных чисел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степени с целым показателем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Арифметический квадратный корень в преобразованиях выражений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Вычисление значений числовых выражений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повышенной сложности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Преобразования алгебраических выражений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Буквенные выражения и формулы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Нахождение значений буквенных выражений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со степенями с целым показателем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Тождественные преобразования алгебраических выражений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повышенной сложности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Уравнения, неравенства, их системы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линейных уравнений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2121BF" w:rsidP="002121BF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Нестандартные</w:t>
            </w:r>
            <w:r w:rsidR="00C16316"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способы решения квадратных уравнений. 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Рациональные уравнения</w:t>
            </w:r>
            <w:r w:rsidR="00212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повышенной сложности</w:t>
            </w:r>
            <w:r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решения линейных и квадратных неравенств с одной переменной.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316" w:rsidRPr="00C16316" w:rsidTr="00333338">
        <w:trPr>
          <w:trHeight w:val="70"/>
        </w:trPr>
        <w:tc>
          <w:tcPr>
            <w:tcW w:w="6673" w:type="dxa"/>
          </w:tcPr>
          <w:p w:rsidR="00C16316" w:rsidRPr="00C16316" w:rsidRDefault="00C16316" w:rsidP="00014F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Квадратный трёхчлен и параметр.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Графики и функции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2121BF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Виды </w:t>
            </w:r>
            <w:r w:rsidR="00212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сложных</w:t>
            </w:r>
            <w:r w:rsidRPr="00C16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функций, их свойства и графики.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Промежутки возрастания и убывания функции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2121BF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Построение графиков 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сложных</w:t>
            </w: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олимпиадных </w:t>
            </w: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задач, связанных с числовыми последовательностями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Арифметическая и геометрическая прогрессии в 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олимпиадных </w:t>
            </w: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задачах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 геометрическими фигурами.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нестандартных </w:t>
            </w: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задач на нахождение длин, углов,  площадей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Координаты точки плоскости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Вычисление длины и координат вектора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Угол между векторами, его практическое применение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Статистика и вероятность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</w:tcPr>
          <w:p w:rsidR="00C16316" w:rsidRPr="008D0AA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0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Извлекать статистическую информацию представленную в таблице.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Извлекать статистическую информацию представленную на диаграммах и графиках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2121BF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комбинаторных задач повышенной сложности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Вычисление среднего значения результатов измерений.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Нахождение частоты события.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2121BF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Олимпиадные з</w:t>
            </w:r>
            <w:r w:rsidR="00C16316" w:rsidRPr="00C16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 с практическим содержанием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сложн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 практических расчетных задач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 на пропорциональность величин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задач, связанных с отношением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2121BF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CA0304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212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задач на составление уравнений</w:t>
            </w:r>
          </w:p>
        </w:tc>
        <w:tc>
          <w:tcPr>
            <w:tcW w:w="1275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C16316" w:rsidRPr="00C16316" w:rsidRDefault="00C16316" w:rsidP="00014F27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316" w:rsidRPr="00C16316" w:rsidTr="00333338">
        <w:tc>
          <w:tcPr>
            <w:tcW w:w="6673" w:type="dxa"/>
          </w:tcPr>
          <w:p w:rsidR="00C16316" w:rsidRPr="00C16316" w:rsidRDefault="00C16316" w:rsidP="008D0AA6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8D0A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275" w:type="dxa"/>
          </w:tcPr>
          <w:p w:rsidR="00C16316" w:rsidRPr="00C16316" w:rsidRDefault="00C16316" w:rsidP="00CA0304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374" w:type="dxa"/>
          </w:tcPr>
          <w:p w:rsidR="00C16316" w:rsidRPr="00C16316" w:rsidRDefault="00C16316" w:rsidP="00CA0304">
            <w:pPr>
              <w:tabs>
                <w:tab w:val="left" w:pos="56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494326" w:rsidRPr="00C16316" w:rsidRDefault="00494326" w:rsidP="005708C7">
      <w:pPr>
        <w:spacing w:after="0" w:line="240" w:lineRule="auto"/>
        <w:jc w:val="both"/>
        <w:rPr>
          <w:sz w:val="26"/>
          <w:szCs w:val="26"/>
        </w:rPr>
      </w:pPr>
    </w:p>
    <w:sectPr w:rsidR="00494326" w:rsidRPr="00C16316" w:rsidSect="00F33CC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F5" w:rsidRDefault="00ED04F5" w:rsidP="00FC5F1D">
      <w:pPr>
        <w:spacing w:after="0" w:line="240" w:lineRule="auto"/>
      </w:pPr>
      <w:r>
        <w:separator/>
      </w:r>
    </w:p>
  </w:endnote>
  <w:endnote w:type="continuationSeparator" w:id="1">
    <w:p w:rsidR="00ED04F5" w:rsidRDefault="00ED04F5" w:rsidP="00F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F5" w:rsidRDefault="00ED04F5" w:rsidP="00FC5F1D">
      <w:pPr>
        <w:spacing w:after="0" w:line="240" w:lineRule="auto"/>
      </w:pPr>
      <w:r>
        <w:separator/>
      </w:r>
    </w:p>
  </w:footnote>
  <w:footnote w:type="continuationSeparator" w:id="1">
    <w:p w:rsidR="00ED04F5" w:rsidRDefault="00ED04F5" w:rsidP="00FC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001"/>
      <w:docPartObj>
        <w:docPartGallery w:val="Page Numbers (Top of Page)"/>
        <w:docPartUnique/>
      </w:docPartObj>
    </w:sdtPr>
    <w:sdtContent>
      <w:p w:rsidR="00F57BF4" w:rsidRDefault="00F66ABF">
        <w:pPr>
          <w:pStyle w:val="a8"/>
          <w:jc w:val="center"/>
        </w:pPr>
        <w:r>
          <w:fldChar w:fldCharType="begin"/>
        </w:r>
        <w:r w:rsidR="00C0372A">
          <w:instrText xml:space="preserve"> PAGE   \* MERGEFORMAT </w:instrText>
        </w:r>
        <w:r>
          <w:fldChar w:fldCharType="separate"/>
        </w:r>
        <w:r w:rsidR="00466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383" w:rsidRDefault="00D863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75E"/>
    <w:multiLevelType w:val="multilevel"/>
    <w:tmpl w:val="3E3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36251"/>
    <w:multiLevelType w:val="hybridMultilevel"/>
    <w:tmpl w:val="13C26EC8"/>
    <w:lvl w:ilvl="0" w:tplc="4E6E3956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1FC90C85"/>
    <w:multiLevelType w:val="hybridMultilevel"/>
    <w:tmpl w:val="E5CC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530D"/>
    <w:multiLevelType w:val="multilevel"/>
    <w:tmpl w:val="BAE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310E1"/>
    <w:multiLevelType w:val="hybridMultilevel"/>
    <w:tmpl w:val="3AEE193E"/>
    <w:lvl w:ilvl="0" w:tplc="0652C73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4D231D"/>
    <w:multiLevelType w:val="hybridMultilevel"/>
    <w:tmpl w:val="99A6FE12"/>
    <w:lvl w:ilvl="0" w:tplc="B7222C1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B3F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AE8E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2AB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389D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6CAC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CAC6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0C9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0739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551F0D"/>
    <w:multiLevelType w:val="multilevel"/>
    <w:tmpl w:val="E11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D06F1"/>
    <w:multiLevelType w:val="hybridMultilevel"/>
    <w:tmpl w:val="24ECB900"/>
    <w:lvl w:ilvl="0" w:tplc="A5BA6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FBB"/>
    <w:rsid w:val="00014F27"/>
    <w:rsid w:val="0008188E"/>
    <w:rsid w:val="000963C1"/>
    <w:rsid w:val="000A2BB4"/>
    <w:rsid w:val="000B2DB6"/>
    <w:rsid w:val="000B5CAA"/>
    <w:rsid w:val="000C2DE0"/>
    <w:rsid w:val="000C77E0"/>
    <w:rsid w:val="000D7D89"/>
    <w:rsid w:val="00107BF4"/>
    <w:rsid w:val="002121BF"/>
    <w:rsid w:val="00216F94"/>
    <w:rsid w:val="002252D1"/>
    <w:rsid w:val="002644C1"/>
    <w:rsid w:val="002A75B6"/>
    <w:rsid w:val="002C127F"/>
    <w:rsid w:val="002E097B"/>
    <w:rsid w:val="00333338"/>
    <w:rsid w:val="003E1308"/>
    <w:rsid w:val="00466607"/>
    <w:rsid w:val="004763D6"/>
    <w:rsid w:val="00483213"/>
    <w:rsid w:val="004868C5"/>
    <w:rsid w:val="00494326"/>
    <w:rsid w:val="004C3B78"/>
    <w:rsid w:val="004E2206"/>
    <w:rsid w:val="0050327B"/>
    <w:rsid w:val="005103FA"/>
    <w:rsid w:val="00522503"/>
    <w:rsid w:val="00522A0D"/>
    <w:rsid w:val="005514D9"/>
    <w:rsid w:val="00554682"/>
    <w:rsid w:val="005708C7"/>
    <w:rsid w:val="005F4BDC"/>
    <w:rsid w:val="00617642"/>
    <w:rsid w:val="00623114"/>
    <w:rsid w:val="006545DA"/>
    <w:rsid w:val="00684A7C"/>
    <w:rsid w:val="00685CD3"/>
    <w:rsid w:val="00690479"/>
    <w:rsid w:val="006966E8"/>
    <w:rsid w:val="006A0E07"/>
    <w:rsid w:val="006F0D3B"/>
    <w:rsid w:val="00703AE8"/>
    <w:rsid w:val="007C4312"/>
    <w:rsid w:val="007F0931"/>
    <w:rsid w:val="008027BF"/>
    <w:rsid w:val="00811989"/>
    <w:rsid w:val="008158D1"/>
    <w:rsid w:val="008344B7"/>
    <w:rsid w:val="00872BF8"/>
    <w:rsid w:val="0087775B"/>
    <w:rsid w:val="008967B7"/>
    <w:rsid w:val="008D0AA6"/>
    <w:rsid w:val="008D3588"/>
    <w:rsid w:val="008D79E8"/>
    <w:rsid w:val="0093249B"/>
    <w:rsid w:val="00970401"/>
    <w:rsid w:val="009A156F"/>
    <w:rsid w:val="009D1184"/>
    <w:rsid w:val="009D6CA6"/>
    <w:rsid w:val="00A01959"/>
    <w:rsid w:val="00A42D99"/>
    <w:rsid w:val="00A754C3"/>
    <w:rsid w:val="00B0492D"/>
    <w:rsid w:val="00B16068"/>
    <w:rsid w:val="00B35663"/>
    <w:rsid w:val="00BA7670"/>
    <w:rsid w:val="00C0372A"/>
    <w:rsid w:val="00C14289"/>
    <w:rsid w:val="00C16316"/>
    <w:rsid w:val="00C601E3"/>
    <w:rsid w:val="00CA0304"/>
    <w:rsid w:val="00CE6732"/>
    <w:rsid w:val="00D12CC5"/>
    <w:rsid w:val="00D16240"/>
    <w:rsid w:val="00D179FA"/>
    <w:rsid w:val="00D33CB4"/>
    <w:rsid w:val="00D674D0"/>
    <w:rsid w:val="00D86383"/>
    <w:rsid w:val="00DD7E53"/>
    <w:rsid w:val="00DF42D8"/>
    <w:rsid w:val="00E52FBB"/>
    <w:rsid w:val="00E60B0B"/>
    <w:rsid w:val="00ED04F5"/>
    <w:rsid w:val="00F02546"/>
    <w:rsid w:val="00F06E6A"/>
    <w:rsid w:val="00F22FA4"/>
    <w:rsid w:val="00F33CC5"/>
    <w:rsid w:val="00F35074"/>
    <w:rsid w:val="00F440A0"/>
    <w:rsid w:val="00F57BF4"/>
    <w:rsid w:val="00F66ABF"/>
    <w:rsid w:val="00F74605"/>
    <w:rsid w:val="00F83DEC"/>
    <w:rsid w:val="00FA06C3"/>
    <w:rsid w:val="00FC5F1D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811989"/>
    <w:pPr>
      <w:ind w:left="720"/>
      <w:contextualSpacing/>
    </w:pPr>
  </w:style>
  <w:style w:type="table" w:styleId="a6">
    <w:name w:val="Table Grid"/>
    <w:basedOn w:val="a1"/>
    <w:uiPriority w:val="39"/>
    <w:rsid w:val="0081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1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09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93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C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5F1D"/>
  </w:style>
  <w:style w:type="paragraph" w:styleId="aa">
    <w:name w:val="footer"/>
    <w:basedOn w:val="a"/>
    <w:link w:val="ab"/>
    <w:uiPriority w:val="99"/>
    <w:unhideWhenUsed/>
    <w:rsid w:val="00FC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F1D"/>
  </w:style>
  <w:style w:type="paragraph" w:styleId="ac">
    <w:name w:val="Balloon Text"/>
    <w:basedOn w:val="a"/>
    <w:link w:val="ad"/>
    <w:uiPriority w:val="99"/>
    <w:semiHidden/>
    <w:unhideWhenUsed/>
    <w:rsid w:val="004E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220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59"/>
    <w:rsid w:val="00D863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0B5CAA"/>
  </w:style>
  <w:style w:type="paragraph" w:customStyle="1" w:styleId="s1">
    <w:name w:val="s_1"/>
    <w:basedOn w:val="a"/>
    <w:rsid w:val="00C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C16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99"/>
    <w:qFormat/>
    <w:rsid w:val="00C163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DAEA-C8C0-465C-A39E-5DD9B725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9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Салпанова</dc:creator>
  <cp:keywords/>
  <dc:description/>
  <cp:lastModifiedBy>localuser</cp:lastModifiedBy>
  <cp:revision>44</cp:revision>
  <cp:lastPrinted>2019-11-26T03:23:00Z</cp:lastPrinted>
  <dcterms:created xsi:type="dcterms:W3CDTF">2018-09-16T07:48:00Z</dcterms:created>
  <dcterms:modified xsi:type="dcterms:W3CDTF">2020-03-13T06:52:00Z</dcterms:modified>
</cp:coreProperties>
</file>