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A" w:rsidRDefault="004B5A9A" w:rsidP="004B5A9A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-311785</wp:posOffset>
            </wp:positionV>
            <wp:extent cx="7200900" cy="10182225"/>
            <wp:effectExtent l="19050" t="0" r="0" b="0"/>
            <wp:wrapThrough wrapText="bothSides">
              <wp:wrapPolygon edited="0">
                <wp:start x="-57" y="0"/>
                <wp:lineTo x="-57" y="21580"/>
                <wp:lineTo x="21600" y="21580"/>
                <wp:lineTo x="21600" y="0"/>
                <wp:lineTo x="-57" y="0"/>
              </wp:wrapPolygon>
            </wp:wrapThrough>
            <wp:docPr id="1" name="Рисунок 1" descr="C:\Documents and Settings\teacher\Рабочий стол\Титул. Внеурочка\Трудности англ.гра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Трудности англ.грам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339" t="2336" r="2181" b="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83A" w:rsidRDefault="0097583A" w:rsidP="00C622D6">
      <w:pPr>
        <w:spacing w:after="0"/>
        <w:jc w:val="center"/>
        <w:rPr>
          <w:rFonts w:ascii="Times New Roman" w:hAnsi="Times New Roman"/>
          <w:sz w:val="26"/>
          <w:szCs w:val="26"/>
        </w:rPr>
        <w:sectPr w:rsidR="0097583A" w:rsidSect="00CD5BE2">
          <w:footerReference w:type="default" r:id="rId8"/>
          <w:pgSz w:w="11906" w:h="16838"/>
          <w:pgMar w:top="851" w:right="851" w:bottom="568" w:left="1701" w:header="709" w:footer="709" w:gutter="0"/>
          <w:cols w:space="708"/>
          <w:titlePg/>
          <w:docGrid w:linePitch="360"/>
        </w:sectPr>
      </w:pPr>
    </w:p>
    <w:p w:rsidR="0097583A" w:rsidRPr="0097583A" w:rsidRDefault="0097583A" w:rsidP="0097583A">
      <w:pPr>
        <w:suppressAutoHyphens w:val="0"/>
        <w:jc w:val="center"/>
        <w:rPr>
          <w:rFonts w:ascii="Times New Roman" w:eastAsiaTheme="minorEastAsia" w:hAnsi="Times New Roman"/>
          <w:b/>
          <w:kern w:val="0"/>
          <w:sz w:val="26"/>
          <w:szCs w:val="26"/>
        </w:rPr>
      </w:pPr>
      <w:r w:rsidRPr="0097583A">
        <w:rPr>
          <w:rFonts w:ascii="Times New Roman" w:eastAsiaTheme="minorEastAsia" w:hAnsi="Times New Roman"/>
          <w:b/>
          <w:kern w:val="0"/>
          <w:sz w:val="26"/>
          <w:szCs w:val="26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97583A" w:rsidRPr="0097583A" w:rsidTr="00C40C89">
        <w:trPr>
          <w:trHeight w:val="608"/>
        </w:trPr>
        <w:tc>
          <w:tcPr>
            <w:tcW w:w="95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40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3</w:t>
            </w:r>
          </w:p>
        </w:tc>
      </w:tr>
      <w:tr w:rsidR="0097583A" w:rsidRPr="0097583A" w:rsidTr="00C40C89">
        <w:tc>
          <w:tcPr>
            <w:tcW w:w="95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40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5</w:t>
            </w:r>
          </w:p>
        </w:tc>
      </w:tr>
      <w:tr w:rsidR="0097583A" w:rsidRPr="0097583A" w:rsidTr="00C40C89">
        <w:tc>
          <w:tcPr>
            <w:tcW w:w="95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7409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 w:rsidRPr="0097583A"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03" w:type="dxa"/>
          </w:tcPr>
          <w:p w:rsidR="0097583A" w:rsidRPr="0097583A" w:rsidRDefault="0097583A" w:rsidP="0097583A">
            <w:pPr>
              <w:suppressAutoHyphens w:val="0"/>
              <w:spacing w:line="360" w:lineRule="auto"/>
              <w:jc w:val="center"/>
              <w:rPr>
                <w:rFonts w:ascii="Times New Roman" w:eastAsiaTheme="minorEastAsia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kern w:val="0"/>
                <w:sz w:val="28"/>
                <w:szCs w:val="28"/>
              </w:rPr>
              <w:t>7</w:t>
            </w:r>
          </w:p>
        </w:tc>
      </w:tr>
    </w:tbl>
    <w:p w:rsidR="0097583A" w:rsidRPr="0097583A" w:rsidRDefault="0097583A" w:rsidP="0097583A">
      <w:pPr>
        <w:suppressAutoHyphens w:val="0"/>
        <w:spacing w:after="0" w:line="360" w:lineRule="auto"/>
        <w:rPr>
          <w:rFonts w:ascii="Times New Roman" w:hAnsi="Times New Roman"/>
          <w:kern w:val="0"/>
          <w:sz w:val="28"/>
          <w:szCs w:val="28"/>
        </w:rPr>
      </w:pPr>
    </w:p>
    <w:p w:rsidR="00C61145" w:rsidRDefault="00C61145" w:rsidP="001C4272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D95944" w:rsidRDefault="00D95944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C61145" w:rsidRDefault="00C61145" w:rsidP="00C0265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F0E11" w:rsidRDefault="00EF0E11" w:rsidP="00FB2D70">
      <w:pPr>
        <w:spacing w:after="0"/>
        <w:rPr>
          <w:rFonts w:ascii="Times New Roman" w:hAnsi="Times New Roman"/>
          <w:sz w:val="40"/>
          <w:szCs w:val="40"/>
        </w:rPr>
      </w:pPr>
    </w:p>
    <w:p w:rsidR="001C4272" w:rsidRDefault="001C4272" w:rsidP="00FB2D70">
      <w:pPr>
        <w:spacing w:after="0"/>
        <w:rPr>
          <w:rFonts w:ascii="Times New Roman" w:hAnsi="Times New Roman"/>
          <w:sz w:val="40"/>
          <w:szCs w:val="40"/>
        </w:rPr>
      </w:pPr>
    </w:p>
    <w:p w:rsidR="0097583A" w:rsidRDefault="0097583A" w:rsidP="002B4859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sectPr w:rsidR="0097583A" w:rsidSect="009758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C4272" w:rsidRDefault="001C4272" w:rsidP="0097583A">
      <w:pPr>
        <w:pStyle w:val="a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A7285E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lastRenderedPageBreak/>
        <w:t>Результаты освоения курса внеурочной деятельности</w:t>
      </w:r>
    </w:p>
    <w:p w:rsidR="001C4272" w:rsidRPr="00A7285E" w:rsidRDefault="001C4272" w:rsidP="0097583A">
      <w:pPr>
        <w:pStyle w:val="a4"/>
        <w:widowControl/>
        <w:suppressAutoHyphens w:val="0"/>
        <w:autoSpaceDE w:val="0"/>
        <w:autoSpaceDN w:val="0"/>
        <w:adjustRightInd w:val="0"/>
        <w:ind w:left="0" w:firstLine="709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1C4272" w:rsidRPr="002B4859" w:rsidRDefault="001C4272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kern w:val="0"/>
          <w:sz w:val="26"/>
          <w:szCs w:val="26"/>
          <w:lang w:eastAsia="en-US"/>
        </w:rPr>
      </w:pPr>
      <w:r w:rsidRPr="008B7EF1">
        <w:rPr>
          <w:rFonts w:ascii="Times New Roman" w:eastAsiaTheme="minorHAnsi" w:hAnsi="Times New Roman"/>
          <w:b/>
          <w:bCs/>
          <w:kern w:val="0"/>
          <w:sz w:val="26"/>
          <w:szCs w:val="26"/>
          <w:lang w:eastAsia="en-US"/>
        </w:rPr>
        <w:t>Личностные результаты:</w:t>
      </w:r>
    </w:p>
    <w:p w:rsidR="001C4272" w:rsidRPr="008B7EF1" w:rsidRDefault="002B4859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1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 xml:space="preserve">формирование ответственного отношения к учению, готовности и </w:t>
      </w:r>
      <w:proofErr w:type="gramStart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спосо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б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ности</w:t>
      </w:r>
      <w:proofErr w:type="gramEnd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альной траектории образования на базе ориентировки в мире профессий и профе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сиональных предпочтений с учетом устойчивых познавательных интересов, а та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к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1C4272" w:rsidRPr="008B7EF1" w:rsidRDefault="002B4859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2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формирование целостного мировоззрения, соответствующего совреме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ному уровню развития науки и общественной практики, учитывающего социал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ь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ное, культурное, языковое, духовное многообразие современного мира;</w:t>
      </w:r>
    </w:p>
    <w:p w:rsidR="001C4272" w:rsidRPr="008B7EF1" w:rsidRDefault="002B4859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3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формирование осознанного, уважительного и доброжелательного отнош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ния к другому человеку, его мнению, мировоззрению, культуре, языку, вере, гра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ж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данской позиции, к истории, культуре, религии, традициям, языкам, ценностям н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 xml:space="preserve">родов России и народов мира; готовности </w:t>
      </w:r>
      <w:proofErr w:type="spellStart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испособности</w:t>
      </w:r>
      <w:proofErr w:type="spellEnd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 xml:space="preserve"> вести диалог с другими людьми и достигать в нем взаимопонимания;</w:t>
      </w:r>
      <w:proofErr w:type="gramEnd"/>
    </w:p>
    <w:p w:rsidR="001C4272" w:rsidRPr="008B7EF1" w:rsidRDefault="002B4859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4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формирование коммуникативной компетентности в общении и сотрудн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честве со сверстниками, детьми старшего и младшего возраста, взрослыми в пр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цессе образовательной, общественно полезной, учебно-исследовательской, творч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ской и других видов деятельности;</w:t>
      </w:r>
    </w:p>
    <w:p w:rsidR="008B7EF1" w:rsidRDefault="002B4859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5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развитие эстетического сознания через освоение художественного насл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дия народов России и мира, творческой деятельности эстетического характера.</w:t>
      </w:r>
    </w:p>
    <w:p w:rsidR="00FF29E1" w:rsidRPr="008B7EF1" w:rsidRDefault="00FF29E1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</w:p>
    <w:p w:rsidR="001C4272" w:rsidRPr="008B7EF1" w:rsidRDefault="001C4272" w:rsidP="0097583A">
      <w:p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kern w:val="0"/>
          <w:sz w:val="26"/>
          <w:szCs w:val="26"/>
          <w:lang w:eastAsia="en-US"/>
        </w:rPr>
      </w:pPr>
      <w:proofErr w:type="spellStart"/>
      <w:r w:rsidRPr="008B7EF1">
        <w:rPr>
          <w:rFonts w:ascii="Times New Roman" w:eastAsiaTheme="minorHAnsi" w:hAnsi="Times New Roman"/>
          <w:b/>
          <w:bCs/>
          <w:kern w:val="0"/>
          <w:sz w:val="26"/>
          <w:szCs w:val="26"/>
          <w:lang w:eastAsia="en-US"/>
        </w:rPr>
        <w:t>Метапредметные</w:t>
      </w:r>
      <w:proofErr w:type="spellEnd"/>
      <w:r w:rsidRPr="008B7EF1">
        <w:rPr>
          <w:rFonts w:ascii="Times New Roman" w:eastAsiaTheme="minorHAnsi" w:hAnsi="Times New Roman"/>
          <w:b/>
          <w:bCs/>
          <w:kern w:val="0"/>
          <w:sz w:val="26"/>
          <w:szCs w:val="26"/>
          <w:lang w:eastAsia="en-US"/>
        </w:rPr>
        <w:t xml:space="preserve"> результаты:</w:t>
      </w:r>
    </w:p>
    <w:p w:rsidR="001C4272" w:rsidRPr="008B7EF1" w:rsidRDefault="008B7EF1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1</w:t>
      </w:r>
      <w:r w:rsidR="0097583A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самостоятельно определять цели своего обучения, ставить и фо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р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мулировать для себя новые задачи в учебе и познавательной деятельности, разв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вать мотивы и интересы своей познавательной деятельности;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2)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3)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соотносить свои действия с планируемыми результатами, осущ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ствлять контроль своей деятельности в процессе достижения результата, опред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е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лять способы действий в рамках предложенных условий и требований, коррект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ровать свои действия в соответствии с изменяющейся ситуацией;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4)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оценивать правильность выполнения учебной задачи, собственные возможности ее решения;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5)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владение основами самоконтроля, самооценки, принятия решений и ос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ществления осознанного выбора в учебной и познавательной деятельности;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6)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определять понятия, создавать обобщения, устанавливать анал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гии, классифицировать, самостоятельно выбирать основания и критерии для кла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lastRenderedPageBreak/>
        <w:t xml:space="preserve">сификации, устанавливать причинно-следственные связи, строить </w:t>
      </w:r>
      <w:proofErr w:type="gramStart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логическое ра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суждение</w:t>
      </w:r>
      <w:proofErr w:type="gramEnd"/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, умозаключение (индуктивное, дедуктивное и по аналогии) и делать в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ы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воды;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7)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C4272" w:rsidRPr="008B7EF1" w:rsidRDefault="0097583A" w:rsidP="0097583A">
      <w:p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8)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смысловое чтение;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9)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организовывать учебное сотрудничество и совместную деятел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ь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C4272" w:rsidRPr="008B7EF1" w:rsidRDefault="0097583A" w:rsidP="0097583A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10)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умение осознанно использовать речевые средства в соответствии с зад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а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чей коммуникации для выражения своих чувств, мыслей и потребностей; планир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вания и регуляции своей деятельности; владение устной и письменной речью, м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о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нологической контекстной речью;</w:t>
      </w:r>
    </w:p>
    <w:p w:rsidR="001C4272" w:rsidRPr="008B7EF1" w:rsidRDefault="0097583A" w:rsidP="0097583A">
      <w:p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11) 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формирование и развитие компетентности в области использования 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н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формационно-коммуникационных технологий (далее - ИКТ компетенции); разв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тие мотивации к овладению культурой активного пользования словарями и друг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и</w:t>
      </w:r>
      <w:r w:rsidR="0008261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ми поисковыми системами</w:t>
      </w:r>
      <w:r w:rsidR="001C4272" w:rsidRPr="008B7EF1">
        <w:rPr>
          <w:rFonts w:ascii="Times New Roman" w:eastAsiaTheme="minorHAnsi" w:hAnsi="Times New Roman"/>
          <w:kern w:val="0"/>
          <w:sz w:val="26"/>
          <w:szCs w:val="26"/>
          <w:lang w:eastAsia="en-US"/>
        </w:rPr>
        <w:t>.</w:t>
      </w:r>
    </w:p>
    <w:p w:rsidR="001C4272" w:rsidRPr="008B7EF1" w:rsidRDefault="001C4272" w:rsidP="0097583A">
      <w:pPr>
        <w:suppressAutoHyphens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32CD" w:rsidRDefault="004432CD" w:rsidP="00C61145">
      <w:pPr>
        <w:pStyle w:val="a4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9E55F2" w:rsidRDefault="009E55F2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1C4272" w:rsidRDefault="001C4272" w:rsidP="00C61145">
      <w:pPr>
        <w:jc w:val="both"/>
        <w:rPr>
          <w:rFonts w:ascii="Times New Roman" w:hAnsi="Times New Roman"/>
          <w:sz w:val="24"/>
          <w:szCs w:val="24"/>
        </w:rPr>
      </w:pPr>
    </w:p>
    <w:p w:rsidR="001C4272" w:rsidRDefault="001C4272" w:rsidP="00C61145">
      <w:pPr>
        <w:jc w:val="both"/>
        <w:rPr>
          <w:rFonts w:ascii="Times New Roman" w:hAnsi="Times New Roman"/>
          <w:sz w:val="24"/>
          <w:szCs w:val="24"/>
        </w:rPr>
      </w:pPr>
    </w:p>
    <w:p w:rsidR="001C4272" w:rsidRDefault="001C4272" w:rsidP="00C61145">
      <w:pPr>
        <w:jc w:val="both"/>
        <w:rPr>
          <w:rFonts w:ascii="Times New Roman" w:hAnsi="Times New Roman"/>
          <w:sz w:val="24"/>
          <w:szCs w:val="24"/>
        </w:rPr>
      </w:pPr>
    </w:p>
    <w:p w:rsidR="001C4272" w:rsidRDefault="001C4272" w:rsidP="00C61145">
      <w:pPr>
        <w:jc w:val="both"/>
        <w:rPr>
          <w:rFonts w:ascii="Times New Roman" w:hAnsi="Times New Roman"/>
          <w:sz w:val="24"/>
          <w:szCs w:val="24"/>
        </w:rPr>
      </w:pPr>
    </w:p>
    <w:p w:rsidR="001C4272" w:rsidRDefault="001C4272" w:rsidP="00C61145">
      <w:pPr>
        <w:jc w:val="both"/>
        <w:rPr>
          <w:rFonts w:ascii="Times New Roman" w:hAnsi="Times New Roman"/>
          <w:sz w:val="24"/>
          <w:szCs w:val="24"/>
        </w:rPr>
      </w:pPr>
    </w:p>
    <w:p w:rsidR="00FB2D70" w:rsidRDefault="00FB2D70" w:rsidP="00C61145">
      <w:pPr>
        <w:jc w:val="both"/>
        <w:rPr>
          <w:rFonts w:ascii="Times New Roman" w:hAnsi="Times New Roman"/>
          <w:sz w:val="24"/>
          <w:szCs w:val="24"/>
        </w:rPr>
      </w:pPr>
    </w:p>
    <w:p w:rsidR="00E9462D" w:rsidRDefault="00E9462D" w:rsidP="00C61145">
      <w:pPr>
        <w:jc w:val="both"/>
        <w:rPr>
          <w:rFonts w:ascii="Times New Roman" w:hAnsi="Times New Roman"/>
          <w:sz w:val="24"/>
          <w:szCs w:val="24"/>
        </w:rPr>
      </w:pPr>
    </w:p>
    <w:p w:rsidR="0097583A" w:rsidRDefault="0097583A" w:rsidP="00E9462D">
      <w:pPr>
        <w:pStyle w:val="a5"/>
        <w:spacing w:after="283"/>
        <w:rPr>
          <w:rFonts w:cs="Times New Roman"/>
          <w:b/>
          <w:bCs/>
        </w:rPr>
        <w:sectPr w:rsidR="0097583A" w:rsidSect="009758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1145" w:rsidRPr="00E9462D" w:rsidRDefault="0097583A" w:rsidP="0097583A">
      <w:pPr>
        <w:pStyle w:val="a5"/>
        <w:spacing w:after="283"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2. </w:t>
      </w:r>
      <w:r w:rsidR="00E9462D" w:rsidRPr="00B31848">
        <w:rPr>
          <w:rFonts w:cs="Times New Roman"/>
          <w:b/>
          <w:bCs/>
          <w:sz w:val="28"/>
          <w:szCs w:val="28"/>
        </w:rPr>
        <w:t xml:space="preserve">Содержание курса </w:t>
      </w:r>
      <w:r w:rsidR="00E9462D">
        <w:rPr>
          <w:rFonts w:cs="Times New Roman"/>
          <w:b/>
          <w:bCs/>
          <w:sz w:val="28"/>
          <w:szCs w:val="28"/>
        </w:rPr>
        <w:t>внеурочной деятельности</w:t>
      </w:r>
      <w:r w:rsidR="008B7EF1">
        <w:rPr>
          <w:rFonts w:cs="Times New Roman"/>
          <w:b/>
          <w:bCs/>
          <w:sz w:val="28"/>
          <w:szCs w:val="28"/>
        </w:rPr>
        <w:t xml:space="preserve"> с указа</w:t>
      </w:r>
      <w:bookmarkStart w:id="0" w:name="_GoBack"/>
      <w:bookmarkEnd w:id="0"/>
      <w:r w:rsidR="008B7EF1">
        <w:rPr>
          <w:rFonts w:cs="Times New Roman"/>
          <w:b/>
          <w:bCs/>
          <w:sz w:val="28"/>
          <w:szCs w:val="28"/>
        </w:rPr>
        <w:t>нием форм организации и видов деятельности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4820"/>
        <w:gridCol w:w="2693"/>
        <w:gridCol w:w="2410"/>
      </w:tblGrid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№</w:t>
            </w:r>
          </w:p>
        </w:tc>
        <w:tc>
          <w:tcPr>
            <w:tcW w:w="4820" w:type="dxa"/>
          </w:tcPr>
          <w:p w:rsidR="00760483" w:rsidRPr="003E5BE5" w:rsidRDefault="0097583A" w:rsidP="00E8331D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760483" w:rsidRPr="003E5BE5" w:rsidRDefault="00760483" w:rsidP="00E8331D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0483" w:rsidRPr="003E5BE5" w:rsidRDefault="00760483" w:rsidP="00E8331D">
            <w:pPr>
              <w:pStyle w:val="a7"/>
              <w:spacing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  <w:color w:val="000000"/>
              </w:rPr>
              <w:t>Формы организации</w:t>
            </w:r>
          </w:p>
        </w:tc>
        <w:tc>
          <w:tcPr>
            <w:tcW w:w="2410" w:type="dxa"/>
          </w:tcPr>
          <w:p w:rsidR="00760483" w:rsidRPr="003E5BE5" w:rsidRDefault="00760483" w:rsidP="00E8331D">
            <w:pPr>
              <w:pStyle w:val="a7"/>
              <w:spacing w:after="0" w:afterAutospacing="0" w:line="276" w:lineRule="auto"/>
              <w:jc w:val="center"/>
              <w:rPr>
                <w:b/>
                <w:color w:val="000000"/>
              </w:rPr>
            </w:pPr>
            <w:r w:rsidRPr="003E5BE5">
              <w:rPr>
                <w:b/>
                <w:color w:val="000000"/>
              </w:rPr>
              <w:t>Виды деятельности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Принципы преодоления грамматических сложностей.</w:t>
            </w:r>
          </w:p>
          <w:p w:rsidR="00760483" w:rsidRPr="003E5BE5" w:rsidRDefault="00760483" w:rsidP="00E8331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Структура английского предложения. Особенности перевода предложений.</w:t>
            </w:r>
          </w:p>
        </w:tc>
        <w:tc>
          <w:tcPr>
            <w:tcW w:w="2693" w:type="dxa"/>
          </w:tcPr>
          <w:p w:rsidR="00760483" w:rsidRPr="003E5BE5" w:rsidRDefault="00760483" w:rsidP="00E833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Глаголы</w:t>
            </w:r>
            <w:r w:rsidRPr="003E5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 be, to have. 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Употребление глаголов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tobe</w:t>
            </w:r>
            <w:r w:rsidRPr="003E5BE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tohave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 xml:space="preserve"> в качестве смыслового и вспомогательного в настоящем, прошедшем и будущем временах.</w:t>
            </w:r>
          </w:p>
        </w:tc>
        <w:tc>
          <w:tcPr>
            <w:tcW w:w="2693" w:type="dxa"/>
          </w:tcPr>
          <w:p w:rsidR="00760483" w:rsidRPr="003E5BE5" w:rsidRDefault="00765F7A" w:rsidP="00E8331D">
            <w:pPr>
              <w:tabs>
                <w:tab w:val="left" w:pos="4220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</w:tcPr>
          <w:p w:rsidR="00760483" w:rsidRPr="003E5BE5" w:rsidRDefault="00F70621" w:rsidP="00E8331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760483">
        <w:trPr>
          <w:trHeight w:val="1290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303C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Фиктивное</w:t>
            </w:r>
            <w:r w:rsidRPr="009303C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подлежащее</w:t>
            </w:r>
            <w:r w:rsidRPr="009303C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«Интересные структуры предложений»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с</w:t>
            </w:r>
            <w:r w:rsidR="00B67C21" w:rsidRPr="00B67C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конструкцией</w:t>
            </w:r>
            <w:r w:rsidR="00B67C21" w:rsidRPr="00B67C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B67C21" w:rsidRPr="00B67C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 is/there are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proofErr w:type="gramEnd"/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was</w:t>
            </w:r>
            <w:r w:rsidRPr="009303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 were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Безличное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 is …</w:t>
            </w:r>
          </w:p>
        </w:tc>
        <w:tc>
          <w:tcPr>
            <w:tcW w:w="2693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10" w:type="dxa"/>
          </w:tcPr>
          <w:p w:rsidR="00760483" w:rsidRPr="00F70621" w:rsidRDefault="00F70621" w:rsidP="00E8331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6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Что мы знаем о существительном?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 Существительные, употребляемые только в единственном числе/только во множественном числе.  Собирательные существительные (синтаксические сочетания существительных как единое целое и как группа индивидов).</w:t>
            </w:r>
          </w:p>
        </w:tc>
        <w:tc>
          <w:tcPr>
            <w:tcW w:w="2693" w:type="dxa"/>
          </w:tcPr>
          <w:p w:rsidR="00760483" w:rsidRDefault="00F70621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:rsidR="00F70621" w:rsidRPr="003E5BE5" w:rsidRDefault="00F70621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760483">
        <w:trPr>
          <w:trHeight w:val="809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Верные слуги существительных (Артикли).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 Артикли в английском языке (форма, смысл). «Нулевой» артикль. «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 xml:space="preserve">» в формальном общении. Артикли в застывших словосочетаниях. </w:t>
            </w:r>
          </w:p>
        </w:tc>
        <w:tc>
          <w:tcPr>
            <w:tcW w:w="2693" w:type="dxa"/>
          </w:tcPr>
          <w:p w:rsidR="00760483" w:rsidRPr="003E5BE5" w:rsidRDefault="009A49D0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Работаем с  прилагательными.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Прилагательные, не употребляющиеся в функции определения. Субстантивируемые прилагательные. Практическая работа по теме «Имя существительное и имя прилагательное».</w:t>
            </w:r>
          </w:p>
        </w:tc>
        <w:tc>
          <w:tcPr>
            <w:tcW w:w="2693" w:type="dxa"/>
          </w:tcPr>
          <w:p w:rsidR="009A49D0" w:rsidRDefault="009A49D0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:rsidR="00760483" w:rsidRPr="003E5BE5" w:rsidRDefault="00BD1E9D" w:rsidP="00E8331D">
            <w:pPr>
              <w:tabs>
                <w:tab w:val="left" w:pos="4220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BD1E9D">
        <w:trPr>
          <w:trHeight w:val="627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763BF" w:rsidRDefault="00760483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Поговорим о местоимениях.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Особенности употребления местоимений в речи.</w:t>
            </w:r>
          </w:p>
        </w:tc>
        <w:tc>
          <w:tcPr>
            <w:tcW w:w="2693" w:type="dxa"/>
          </w:tcPr>
          <w:p w:rsidR="00760483" w:rsidRPr="003E5BE5" w:rsidRDefault="00BD1E9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2410" w:type="dxa"/>
          </w:tcPr>
          <w:p w:rsidR="00760483" w:rsidRPr="003E5BE5" w:rsidRDefault="00D57A5C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20375D"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гровая</w:t>
            </w:r>
          </w:p>
        </w:tc>
      </w:tr>
      <w:tr w:rsidR="00760483" w:rsidRPr="003E5BE5" w:rsidTr="00760483">
        <w:trPr>
          <w:trHeight w:val="276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Некоторые особенности использования числительных.</w:t>
            </w:r>
          </w:p>
          <w:p w:rsidR="00760483" w:rsidRPr="003E5BE5" w:rsidRDefault="00BD1E9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веса, длины, объёма. </w:t>
            </w:r>
            <w:r w:rsidR="00760483" w:rsidRPr="003E5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Дробные (простые и десятичные), порядковые числительные.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по теме 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lastRenderedPageBreak/>
              <w:t>«Местоимение. Имя числительное».</w:t>
            </w:r>
          </w:p>
        </w:tc>
        <w:tc>
          <w:tcPr>
            <w:tcW w:w="2693" w:type="dxa"/>
          </w:tcPr>
          <w:p w:rsidR="00760483" w:rsidRPr="003E5BE5" w:rsidRDefault="00D57A5C" w:rsidP="00E8331D">
            <w:pPr>
              <w:tabs>
                <w:tab w:val="left" w:pos="4220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занятие,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грамматическое лото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5763BF" w:rsidRDefault="00760483" w:rsidP="00E8331D">
            <w:pPr>
              <w:tabs>
                <w:tab w:val="left" w:pos="4220"/>
              </w:tabs>
              <w:spacing w:line="276" w:lineRule="auto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 xml:space="preserve">«Его величество Глагол». 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BE5">
              <w:rPr>
                <w:rFonts w:ascii="Times New Roman" w:hAnsi="Times New Roman"/>
                <w:sz w:val="24"/>
                <w:szCs w:val="24"/>
              </w:rPr>
              <w:t>Фразово-предложные</w:t>
            </w:r>
            <w:proofErr w:type="spellEnd"/>
            <w:r w:rsidRPr="003E5BE5">
              <w:rPr>
                <w:rFonts w:ascii="Times New Roman" w:hAnsi="Times New Roman"/>
                <w:sz w:val="24"/>
                <w:szCs w:val="24"/>
              </w:rPr>
              <w:t xml:space="preserve"> глаголы. Разделяемые и неразделяемые фразовые глаголы. Вводные глаголы. Роль вспомогательного глагола в эмфатических предложениях.</w:t>
            </w:r>
          </w:p>
        </w:tc>
        <w:tc>
          <w:tcPr>
            <w:tcW w:w="2693" w:type="dxa"/>
          </w:tcPr>
          <w:p w:rsidR="00760483" w:rsidRPr="003E5BE5" w:rsidRDefault="00D57A5C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практическое занятие, викторина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760483"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60483" w:rsidRPr="008F583E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Еще раз о системе времен. Группа</w:t>
            </w:r>
            <w:r w:rsidR="00B67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простых</w:t>
            </w:r>
            <w:r w:rsidR="00B67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8F583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E5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8F583E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60483" w:rsidRPr="008F583E" w:rsidRDefault="00D57A5C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t>пряжени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t>г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лаголов. </w:t>
            </w:r>
            <w:r w:rsidR="00760483"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760483" w:rsidRPr="008F583E">
              <w:rPr>
                <w:rFonts w:ascii="Times New Roman" w:hAnsi="Times New Roman"/>
                <w:sz w:val="24"/>
                <w:szCs w:val="24"/>
              </w:rPr>
              <w:t>/</w:t>
            </w:r>
            <w:r w:rsidR="00760483"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760483" w:rsidRPr="008F583E">
              <w:rPr>
                <w:rFonts w:ascii="Times New Roman" w:hAnsi="Times New Roman"/>
                <w:sz w:val="24"/>
                <w:szCs w:val="24"/>
              </w:rPr>
              <w:t>/</w:t>
            </w:r>
            <w:r w:rsidR="00760483" w:rsidRPr="003E5BE5">
              <w:rPr>
                <w:rFonts w:ascii="Times New Roman" w:hAnsi="Times New Roman"/>
                <w:sz w:val="24"/>
                <w:szCs w:val="24"/>
                <w:lang w:val="en-US"/>
              </w:rPr>
              <w:t>FutureSimpleTenses</w:t>
            </w:r>
            <w:r w:rsidR="00760483" w:rsidRPr="008F58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простых форм (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693" w:type="dxa"/>
          </w:tcPr>
          <w:p w:rsidR="00760483" w:rsidRPr="003E5BE5" w:rsidRDefault="00D57A5C" w:rsidP="00E8331D">
            <w:pPr>
              <w:pStyle w:val="a7"/>
              <w:spacing w:before="0" w:beforeAutospacing="0" w:after="0" w:afterAutospacing="0" w:line="276" w:lineRule="auto"/>
            </w:pPr>
            <w:r>
              <w:t>Практическое занятие</w:t>
            </w: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760483">
        <w:trPr>
          <w:trHeight w:val="1409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Группа длительных времен (</w:t>
            </w:r>
            <w:proofErr w:type="spellStart"/>
            <w:proofErr w:type="gramStart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ontinuous</w:t>
            </w:r>
            <w:proofErr w:type="spell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60483" w:rsidRPr="003E5BE5" w:rsidRDefault="00D57A5C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потребления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5B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ontinuous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="00760483" w:rsidRPr="009303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длительных времен (</w:t>
            </w:r>
            <w:proofErr w:type="spellStart"/>
            <w:proofErr w:type="gramStart"/>
            <w:r w:rsidR="00760483" w:rsidRPr="003E5B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60483" w:rsidRPr="003E5BE5">
              <w:rPr>
                <w:rFonts w:ascii="Times New Roman" w:hAnsi="Times New Roman"/>
                <w:sz w:val="24"/>
                <w:szCs w:val="24"/>
              </w:rPr>
              <w:t>ontinuous</w:t>
            </w:r>
            <w:proofErr w:type="spellEnd"/>
            <w:r w:rsidR="00760483"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693" w:type="dxa"/>
          </w:tcPr>
          <w:p w:rsidR="00760483" w:rsidRDefault="005875FD" w:rsidP="00E833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5875FD" w:rsidRPr="005875FD" w:rsidRDefault="005875FD" w:rsidP="00E833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760483">
        <w:trPr>
          <w:trHeight w:val="1131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763BF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Группа перфектных форм (</w:t>
            </w:r>
            <w:proofErr w:type="spellStart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Perfect</w:t>
            </w:r>
            <w:proofErr w:type="spell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60483" w:rsidRPr="005763BF" w:rsidRDefault="005763BF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чём особенности времен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английском языке? </w:t>
            </w:r>
            <w:r w:rsidR="00760483"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перфектных форм (</w:t>
            </w:r>
            <w:proofErr w:type="spellStart"/>
            <w:r w:rsidR="00760483" w:rsidRPr="003E5BE5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="00760483"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693" w:type="dxa"/>
          </w:tcPr>
          <w:p w:rsidR="005875FD" w:rsidRDefault="005875FD" w:rsidP="00E8331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</w:p>
        </w:tc>
      </w:tr>
      <w:tr w:rsidR="00760483" w:rsidRPr="003E5BE5" w:rsidTr="00295660">
        <w:trPr>
          <w:trHeight w:val="1392"/>
        </w:trPr>
        <w:tc>
          <w:tcPr>
            <w:tcW w:w="567" w:type="dxa"/>
          </w:tcPr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763BF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Вопросы? Вопросы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Порядок слов в  вопросительном предложении. </w:t>
            </w:r>
            <w:r w:rsidRPr="003E5B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Переспросы. Отрицательные формы вопросов. </w:t>
            </w:r>
            <w:r w:rsidRPr="003E5BE5">
              <w:rPr>
                <w:rFonts w:ascii="Times New Roman" w:hAnsi="Times New Roman"/>
                <w:bCs/>
                <w:color w:val="151C23"/>
                <w:sz w:val="24"/>
                <w:szCs w:val="24"/>
              </w:rPr>
              <w:t>Передача вопросов различными интонационными средствами в разговорном английском.</w:t>
            </w:r>
          </w:p>
        </w:tc>
        <w:tc>
          <w:tcPr>
            <w:tcW w:w="2693" w:type="dxa"/>
          </w:tcPr>
          <w:p w:rsidR="005763BF" w:rsidRPr="003E5BE5" w:rsidRDefault="005763BF" w:rsidP="00E8331D">
            <w:pPr>
              <w:pStyle w:val="a7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Практическое занятие, ролевая игра</w:t>
            </w:r>
          </w:p>
          <w:p w:rsidR="00760483" w:rsidRPr="003E5BE5" w:rsidRDefault="00760483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0483" w:rsidRPr="003E5BE5" w:rsidRDefault="0020375D" w:rsidP="00E8331D">
            <w:pPr>
              <w:tabs>
                <w:tab w:val="left" w:pos="422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760483">
        <w:trPr>
          <w:trHeight w:val="1121"/>
        </w:trPr>
        <w:tc>
          <w:tcPr>
            <w:tcW w:w="567" w:type="dxa"/>
          </w:tcPr>
          <w:p w:rsidR="00760483" w:rsidRPr="003E5BE5" w:rsidRDefault="003F28AC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F28AC" w:rsidRPr="003E5BE5" w:rsidRDefault="003F28AC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О модальных глаголах.</w:t>
            </w:r>
          </w:p>
          <w:p w:rsidR="00760483" w:rsidRPr="003E5BE5" w:rsidRDefault="00F301F8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Случаи употребления  модальных глаголов в речи. Практическая работа по теме «Модальные глаголы».</w:t>
            </w:r>
          </w:p>
        </w:tc>
        <w:tc>
          <w:tcPr>
            <w:tcW w:w="2693" w:type="dxa"/>
          </w:tcPr>
          <w:p w:rsidR="00760483" w:rsidRPr="003E5BE5" w:rsidRDefault="003F28AC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Грамматическая викторина</w:t>
            </w:r>
          </w:p>
        </w:tc>
        <w:tc>
          <w:tcPr>
            <w:tcW w:w="2410" w:type="dxa"/>
          </w:tcPr>
          <w:p w:rsidR="00760483" w:rsidRPr="003E5BE5" w:rsidRDefault="003F28AC" w:rsidP="00E8331D">
            <w:pPr>
              <w:tabs>
                <w:tab w:val="left" w:pos="422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  <w:tr w:rsidR="00760483" w:rsidRPr="003E5BE5" w:rsidTr="00295660">
        <w:trPr>
          <w:trHeight w:val="960"/>
        </w:trPr>
        <w:tc>
          <w:tcPr>
            <w:tcW w:w="567" w:type="dxa"/>
          </w:tcPr>
          <w:p w:rsidR="00760483" w:rsidRPr="003E5BE5" w:rsidRDefault="003F28AC" w:rsidP="00E8331D">
            <w:pPr>
              <w:tabs>
                <w:tab w:val="left" w:pos="422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301F8" w:rsidRPr="003E5BE5" w:rsidRDefault="00E8331D" w:rsidP="00E8331D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Это интересно знать</w:t>
            </w:r>
            <w:r w:rsidR="003F28AC" w:rsidRPr="003E5B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60483" w:rsidRPr="003E5BE5" w:rsidRDefault="00E8331D" w:rsidP="00E8331D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английских предлогов. Конструкции </w:t>
            </w:r>
            <w:r w:rsidRPr="007C27C6">
              <w:rPr>
                <w:rFonts w:ascii="Times New Roman" w:hAnsi="Times New Roman"/>
                <w:kern w:val="36"/>
                <w:sz w:val="24"/>
                <w:szCs w:val="24"/>
              </w:rPr>
              <w:t>для усиления выразительности устной английской речи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. Проект «В мире английской грамматики».</w:t>
            </w:r>
          </w:p>
        </w:tc>
        <w:tc>
          <w:tcPr>
            <w:tcW w:w="2693" w:type="dxa"/>
          </w:tcPr>
          <w:p w:rsidR="00760483" w:rsidRPr="003E5BE5" w:rsidRDefault="005763BF" w:rsidP="00E8331D">
            <w:pPr>
              <w:pStyle w:val="a7"/>
              <w:spacing w:after="0" w:afterAutospacing="0" w:line="276" w:lineRule="auto"/>
            </w:pPr>
            <w:r>
              <w:t>Проект, л</w:t>
            </w:r>
            <w:r w:rsidR="003F28AC" w:rsidRPr="003E5BE5">
              <w:t>ексико-грамматический КВН</w:t>
            </w:r>
          </w:p>
        </w:tc>
        <w:tc>
          <w:tcPr>
            <w:tcW w:w="2410" w:type="dxa"/>
          </w:tcPr>
          <w:p w:rsidR="00760483" w:rsidRPr="003E5BE5" w:rsidRDefault="003F28AC" w:rsidP="00E8331D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Познавательная, игровая</w:t>
            </w:r>
          </w:p>
        </w:tc>
      </w:tr>
    </w:tbl>
    <w:p w:rsidR="00C61145" w:rsidRPr="000B0D23" w:rsidRDefault="00C61145" w:rsidP="00C61145">
      <w:pPr>
        <w:jc w:val="both"/>
        <w:rPr>
          <w:b/>
        </w:rPr>
      </w:pPr>
    </w:p>
    <w:p w:rsidR="00E8331D" w:rsidRPr="000B0D23" w:rsidRDefault="00E8331D" w:rsidP="00E8331D">
      <w:pPr>
        <w:spacing w:after="0"/>
        <w:rPr>
          <w:rFonts w:ascii="Times New Roman" w:hAnsi="Times New Roman"/>
          <w:sz w:val="40"/>
          <w:szCs w:val="40"/>
        </w:rPr>
      </w:pPr>
    </w:p>
    <w:p w:rsidR="0097583A" w:rsidRDefault="0097583A" w:rsidP="00E8331D">
      <w:pPr>
        <w:pStyle w:val="a4"/>
        <w:numPr>
          <w:ilvl w:val="0"/>
          <w:numId w:val="2"/>
        </w:numPr>
        <w:spacing w:line="276" w:lineRule="auto"/>
        <w:ind w:left="142" w:hanging="142"/>
        <w:jc w:val="center"/>
        <w:rPr>
          <w:b/>
          <w:sz w:val="28"/>
          <w:szCs w:val="28"/>
        </w:rPr>
        <w:sectPr w:rsidR="0097583A" w:rsidSect="0097583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00FD" w:rsidRDefault="0097583A" w:rsidP="0097583A">
      <w:pPr>
        <w:pStyle w:val="a4"/>
        <w:spacing w:line="276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2B00FD" w:rsidRPr="00E9462D">
        <w:rPr>
          <w:b/>
          <w:sz w:val="28"/>
          <w:szCs w:val="28"/>
        </w:rPr>
        <w:t>Тематическое планирование</w:t>
      </w:r>
    </w:p>
    <w:p w:rsidR="00F301F8" w:rsidRDefault="00F301F8" w:rsidP="00E8331D">
      <w:pPr>
        <w:spacing w:after="0"/>
        <w:rPr>
          <w:b/>
          <w:sz w:val="28"/>
          <w:szCs w:val="28"/>
        </w:rPr>
      </w:pPr>
    </w:p>
    <w:tbl>
      <w:tblPr>
        <w:tblStyle w:val="a3"/>
        <w:tblW w:w="9464" w:type="dxa"/>
        <w:tblInd w:w="-459" w:type="dxa"/>
        <w:tblLayout w:type="fixed"/>
        <w:tblLook w:val="04A0"/>
      </w:tblPr>
      <w:tblGrid>
        <w:gridCol w:w="567"/>
        <w:gridCol w:w="6663"/>
        <w:gridCol w:w="2234"/>
      </w:tblGrid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№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Наименование разделов и тем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Количество часов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3E5BE5" w:rsidRDefault="00F301F8" w:rsidP="003E5BE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Принципы преодоления грамматических сложностей.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2ч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Структура английского предложения. 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both"/>
            </w:pPr>
            <w:r w:rsidRPr="003E5BE5">
              <w:t>Особенности перевода предложений.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9303C2" w:rsidRDefault="00F301F8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Глаголы</w:t>
            </w:r>
            <w:r w:rsidRPr="003E5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to be, to have. 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1ч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</w:pPr>
            <w:r w:rsidRPr="003E5BE5">
              <w:t xml:space="preserve">Употребление глаголов </w:t>
            </w:r>
            <w:r w:rsidRPr="003E5BE5">
              <w:rPr>
                <w:i/>
                <w:lang w:val="en-US"/>
              </w:rPr>
              <w:t>tobe</w:t>
            </w:r>
            <w:r w:rsidRPr="003E5BE5">
              <w:rPr>
                <w:i/>
              </w:rPr>
              <w:t xml:space="preserve">, </w:t>
            </w:r>
            <w:r w:rsidRPr="003E5BE5">
              <w:rPr>
                <w:i/>
                <w:lang w:val="en-US"/>
              </w:rPr>
              <w:t>tohave</w:t>
            </w:r>
            <w:r w:rsidRPr="003E5BE5">
              <w:t xml:space="preserve"> в качестве смыслового и вспомогательного в настоящем, прошедшем и будущем вр</w:t>
            </w:r>
            <w:r w:rsidRPr="003E5BE5">
              <w:t>е</w:t>
            </w:r>
            <w:r w:rsidRPr="003E5BE5">
              <w:t>менах.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3E5BE5" w:rsidRDefault="00F301F8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 xml:space="preserve">«Фиктивное» подлежащее. 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rPr>
                <w:b/>
              </w:rPr>
              <w:t>2ч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4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«Интересные структуры предложений»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 xml:space="preserve"> (с конструкцией типа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thereis</w:t>
            </w:r>
            <w:r w:rsidRPr="003E5BE5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thereare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therewas</w:t>
            </w:r>
            <w:r w:rsidRPr="003E5BE5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therewere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5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Безличное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 is …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3E5BE5" w:rsidRDefault="00F301F8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Что мы знаем о существительном?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2ч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6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both"/>
            </w:pPr>
            <w:r w:rsidRPr="003E5BE5">
              <w:t xml:space="preserve">Существительные, употребляемые только в единственном числе/только во множественном числе.  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rPr>
          <w:trHeight w:val="247"/>
        </w:trPr>
        <w:tc>
          <w:tcPr>
            <w:tcW w:w="567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7</w:t>
            </w:r>
          </w:p>
        </w:tc>
        <w:tc>
          <w:tcPr>
            <w:tcW w:w="6663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both"/>
            </w:pPr>
            <w:r w:rsidRPr="003E5BE5">
              <w:t>Собирательные существительные (синтаксические сочетания существительных как единое целое и как группа индивидов).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3E5BE5" w:rsidRDefault="00241DE6" w:rsidP="003E5BE5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Верные слуги существительных (Артикли).</w:t>
            </w:r>
          </w:p>
        </w:tc>
        <w:tc>
          <w:tcPr>
            <w:tcW w:w="2234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3</w:t>
            </w:r>
            <w:r w:rsidR="00F301F8" w:rsidRPr="003E5BE5">
              <w:rPr>
                <w:b/>
              </w:rPr>
              <w:t>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8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Артикли в английском языке (форма, смысл). «Нулевой» артикль.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9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«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» в формальном общении.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241DE6" w:rsidRPr="003E5BE5">
              <w:t>0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Артикли в застывших словосочетаниях.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F301F8" w:rsidRPr="003E5BE5" w:rsidRDefault="00241DE6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Работаем с  прилагательными.</w:t>
            </w:r>
          </w:p>
        </w:tc>
        <w:tc>
          <w:tcPr>
            <w:tcW w:w="2234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3ч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241DE6" w:rsidRPr="003E5BE5">
              <w:t>1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Прилагательные, не употребляющиеся в функции определения.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241DE6" w:rsidRPr="003E5BE5">
              <w:t>2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both"/>
            </w:pPr>
            <w:r w:rsidRPr="003E5BE5">
              <w:t>Субстантивируемые прилагательные.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F301F8" w:rsidRPr="003E5BE5" w:rsidTr="003E5BE5">
        <w:tc>
          <w:tcPr>
            <w:tcW w:w="567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241DE6" w:rsidRPr="003E5BE5">
              <w:t>3</w:t>
            </w:r>
          </w:p>
        </w:tc>
        <w:tc>
          <w:tcPr>
            <w:tcW w:w="6663" w:type="dxa"/>
          </w:tcPr>
          <w:p w:rsidR="00F301F8" w:rsidRPr="003E5BE5" w:rsidRDefault="00241DE6" w:rsidP="003E5BE5">
            <w:pPr>
              <w:pStyle w:val="textno"/>
              <w:spacing w:line="276" w:lineRule="auto"/>
              <w:ind w:firstLine="0"/>
            </w:pPr>
            <w:r w:rsidRPr="003E5BE5">
              <w:t>Практическая работа по теме «Имя существительное и имя прилагательное».</w:t>
            </w:r>
          </w:p>
        </w:tc>
        <w:tc>
          <w:tcPr>
            <w:tcW w:w="2234" w:type="dxa"/>
          </w:tcPr>
          <w:p w:rsidR="00F301F8" w:rsidRPr="003E5BE5" w:rsidRDefault="00F301F8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241DE6" w:rsidRPr="003E5BE5" w:rsidRDefault="00241DE6" w:rsidP="003E5BE5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Поговорим о местоимениях.</w:t>
            </w:r>
          </w:p>
        </w:tc>
        <w:tc>
          <w:tcPr>
            <w:tcW w:w="2234" w:type="dxa"/>
          </w:tcPr>
          <w:p w:rsidR="00241DE6" w:rsidRPr="003E5BE5" w:rsidRDefault="00EF0E11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1DE6" w:rsidRPr="003E5BE5">
              <w:rPr>
                <w:b/>
              </w:rPr>
              <w:t>ч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14</w:t>
            </w:r>
          </w:p>
        </w:tc>
        <w:tc>
          <w:tcPr>
            <w:tcW w:w="6663" w:type="dxa"/>
          </w:tcPr>
          <w:p w:rsidR="00241DE6" w:rsidRPr="00EF0E11" w:rsidRDefault="00EF0E11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E11">
              <w:rPr>
                <w:rFonts w:ascii="Times New Roman" w:hAnsi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2234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EF0E11" w:rsidRPr="003E5BE5" w:rsidTr="003E5BE5">
        <w:tc>
          <w:tcPr>
            <w:tcW w:w="567" w:type="dxa"/>
          </w:tcPr>
          <w:p w:rsidR="00EF0E11" w:rsidRPr="003E5BE5" w:rsidRDefault="00EF0E11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15</w:t>
            </w:r>
          </w:p>
        </w:tc>
        <w:tc>
          <w:tcPr>
            <w:tcW w:w="6663" w:type="dxa"/>
          </w:tcPr>
          <w:p w:rsidR="00EF0E11" w:rsidRPr="003E5BE5" w:rsidRDefault="00EF0E11" w:rsidP="003E5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Особенности употребления местоимений в речи.</w:t>
            </w:r>
          </w:p>
        </w:tc>
        <w:tc>
          <w:tcPr>
            <w:tcW w:w="2234" w:type="dxa"/>
          </w:tcPr>
          <w:p w:rsidR="00EF0E11" w:rsidRPr="003E5BE5" w:rsidRDefault="00EF0E11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241DE6" w:rsidRPr="003E5BE5" w:rsidRDefault="00BD1E9D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Некоторые особенности использования числительных.</w:t>
            </w:r>
          </w:p>
        </w:tc>
        <w:tc>
          <w:tcPr>
            <w:tcW w:w="2234" w:type="dxa"/>
          </w:tcPr>
          <w:p w:rsidR="00241DE6" w:rsidRPr="003E5BE5" w:rsidRDefault="00BD1E9D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rPr>
                <w:b/>
              </w:rPr>
              <w:t>3ч</w:t>
            </w:r>
          </w:p>
        </w:tc>
      </w:tr>
      <w:tr w:rsidR="00241DE6" w:rsidRPr="003E5BE5" w:rsidTr="003E5BE5">
        <w:trPr>
          <w:trHeight w:val="235"/>
        </w:trPr>
        <w:tc>
          <w:tcPr>
            <w:tcW w:w="567" w:type="dxa"/>
          </w:tcPr>
          <w:p w:rsidR="00241DE6" w:rsidRPr="003E5BE5" w:rsidRDefault="00BD1E9D" w:rsidP="00EF0E11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EF0E11">
              <w:t>6</w:t>
            </w:r>
          </w:p>
        </w:tc>
        <w:tc>
          <w:tcPr>
            <w:tcW w:w="6663" w:type="dxa"/>
          </w:tcPr>
          <w:p w:rsidR="00241DE6" w:rsidRPr="003E5BE5" w:rsidRDefault="00BD1E9D" w:rsidP="003E5BE5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веса, длины, объёма.</w:t>
            </w:r>
            <w:r w:rsidR="00EF0E11">
              <w:rPr>
                <w:rFonts w:ascii="Times New Roman" w:hAnsi="Times New Roman"/>
                <w:sz w:val="24"/>
                <w:szCs w:val="24"/>
              </w:rPr>
              <w:t xml:space="preserve"> Даты: чтение и правописание.</w:t>
            </w:r>
          </w:p>
        </w:tc>
        <w:tc>
          <w:tcPr>
            <w:tcW w:w="2234" w:type="dxa"/>
          </w:tcPr>
          <w:p w:rsidR="00241DE6" w:rsidRPr="003E5BE5" w:rsidRDefault="00BD1E9D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EF0E11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EF0E11">
              <w:t>7</w:t>
            </w:r>
          </w:p>
        </w:tc>
        <w:tc>
          <w:tcPr>
            <w:tcW w:w="6663" w:type="dxa"/>
          </w:tcPr>
          <w:p w:rsidR="00241DE6" w:rsidRPr="003E5BE5" w:rsidRDefault="00BD1E9D" w:rsidP="003E5BE5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Дробные (простые и десятичные), порядковые числительные.</w:t>
            </w:r>
          </w:p>
        </w:tc>
        <w:tc>
          <w:tcPr>
            <w:tcW w:w="2234" w:type="dxa"/>
          </w:tcPr>
          <w:p w:rsidR="00241DE6" w:rsidRPr="003E5BE5" w:rsidRDefault="00BD1E9D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EF0E11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EF0E11">
              <w:t>8</w:t>
            </w:r>
          </w:p>
        </w:tc>
        <w:tc>
          <w:tcPr>
            <w:tcW w:w="6663" w:type="dxa"/>
          </w:tcPr>
          <w:p w:rsidR="00241DE6" w:rsidRPr="003E5BE5" w:rsidRDefault="00BD1E9D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«Местоимение. Имя числительное».</w:t>
            </w:r>
          </w:p>
        </w:tc>
        <w:tc>
          <w:tcPr>
            <w:tcW w:w="2234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241DE6" w:rsidRPr="003E5BE5" w:rsidTr="003E5BE5">
        <w:tc>
          <w:tcPr>
            <w:tcW w:w="567" w:type="dxa"/>
          </w:tcPr>
          <w:p w:rsidR="00241DE6" w:rsidRPr="003E5BE5" w:rsidRDefault="00241DE6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241DE6" w:rsidRPr="003E5BE5" w:rsidRDefault="00D57A5C" w:rsidP="003E5B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«Его величество Глагол».</w:t>
            </w:r>
          </w:p>
        </w:tc>
        <w:tc>
          <w:tcPr>
            <w:tcW w:w="2234" w:type="dxa"/>
          </w:tcPr>
          <w:p w:rsidR="00241DE6" w:rsidRPr="003E5BE5" w:rsidRDefault="005F010B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3</w:t>
            </w:r>
            <w:r w:rsidR="00D57A5C" w:rsidRPr="003E5BE5">
              <w:rPr>
                <w:b/>
              </w:rPr>
              <w:t>ч</w:t>
            </w:r>
          </w:p>
        </w:tc>
      </w:tr>
      <w:tr w:rsidR="00D57A5C" w:rsidRPr="003E5BE5" w:rsidTr="003E5BE5">
        <w:tc>
          <w:tcPr>
            <w:tcW w:w="567" w:type="dxa"/>
          </w:tcPr>
          <w:p w:rsidR="00D57A5C" w:rsidRPr="003E5BE5" w:rsidRDefault="00D57A5C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  <w:r w:rsidR="005F010B">
              <w:t>9</w:t>
            </w:r>
          </w:p>
        </w:tc>
        <w:tc>
          <w:tcPr>
            <w:tcW w:w="6663" w:type="dxa"/>
          </w:tcPr>
          <w:p w:rsidR="00D57A5C" w:rsidRPr="003E5BE5" w:rsidRDefault="005F010B" w:rsidP="00D57A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Вводные глаголы.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7A5C" w:rsidRPr="003E5BE5">
              <w:rPr>
                <w:rFonts w:ascii="Times New Roman" w:hAnsi="Times New Roman"/>
                <w:sz w:val="24"/>
                <w:szCs w:val="24"/>
              </w:rPr>
              <w:t>Фразово-предложные</w:t>
            </w:r>
            <w:proofErr w:type="spellEnd"/>
            <w:r w:rsidR="00D57A5C" w:rsidRPr="003E5BE5">
              <w:rPr>
                <w:rFonts w:ascii="Times New Roman" w:hAnsi="Times New Roman"/>
                <w:sz w:val="24"/>
                <w:szCs w:val="24"/>
              </w:rPr>
              <w:t xml:space="preserve"> глаголы.</w:t>
            </w:r>
          </w:p>
        </w:tc>
        <w:tc>
          <w:tcPr>
            <w:tcW w:w="2234" w:type="dxa"/>
          </w:tcPr>
          <w:p w:rsidR="00D57A5C" w:rsidRPr="003E5BE5" w:rsidRDefault="00D57A5C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D57A5C" w:rsidRPr="003E5BE5" w:rsidTr="003E5BE5">
        <w:tc>
          <w:tcPr>
            <w:tcW w:w="567" w:type="dxa"/>
          </w:tcPr>
          <w:p w:rsidR="00D57A5C" w:rsidRPr="003E5BE5" w:rsidRDefault="005F010B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20</w:t>
            </w:r>
          </w:p>
        </w:tc>
        <w:tc>
          <w:tcPr>
            <w:tcW w:w="6663" w:type="dxa"/>
          </w:tcPr>
          <w:p w:rsidR="00D57A5C" w:rsidRPr="003E5BE5" w:rsidRDefault="00D57A5C" w:rsidP="00D57A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Разделяемые и неразделяемые фразовые глаголы.</w:t>
            </w:r>
          </w:p>
        </w:tc>
        <w:tc>
          <w:tcPr>
            <w:tcW w:w="2234" w:type="dxa"/>
          </w:tcPr>
          <w:p w:rsidR="00D57A5C" w:rsidRPr="003E5BE5" w:rsidRDefault="00D57A5C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D57A5C" w:rsidRPr="003E5BE5" w:rsidTr="003E5BE5">
        <w:tc>
          <w:tcPr>
            <w:tcW w:w="567" w:type="dxa"/>
          </w:tcPr>
          <w:p w:rsidR="00D57A5C" w:rsidRPr="003E5BE5" w:rsidRDefault="00D57A5C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1</w:t>
            </w:r>
          </w:p>
        </w:tc>
        <w:tc>
          <w:tcPr>
            <w:tcW w:w="6663" w:type="dxa"/>
          </w:tcPr>
          <w:p w:rsidR="00D57A5C" w:rsidRPr="003E5BE5" w:rsidRDefault="00D57A5C" w:rsidP="00D57A5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Роль вспомогательного глагола в эмфатических предложениях.</w:t>
            </w:r>
          </w:p>
        </w:tc>
        <w:tc>
          <w:tcPr>
            <w:tcW w:w="2234" w:type="dxa"/>
          </w:tcPr>
          <w:p w:rsidR="00D57A5C" w:rsidRPr="003E5BE5" w:rsidRDefault="00D57A5C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D57A5C" w:rsidRPr="003E5BE5" w:rsidTr="003E5BE5">
        <w:tc>
          <w:tcPr>
            <w:tcW w:w="567" w:type="dxa"/>
          </w:tcPr>
          <w:p w:rsidR="00D57A5C" w:rsidRPr="003E5BE5" w:rsidRDefault="00D57A5C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D57A5C" w:rsidRPr="003E5BE5" w:rsidRDefault="00D57A5C" w:rsidP="003E5B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Еще раз о системе времен. Группа</w:t>
            </w:r>
            <w:r w:rsidR="00B67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простых</w:t>
            </w:r>
            <w:r w:rsidR="00B67C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D57A5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E5B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D57A5C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D57A5C" w:rsidRPr="003E5BE5" w:rsidRDefault="00D57A5C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rPr>
                <w:b/>
              </w:rPr>
              <w:t>2ч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2</w:t>
            </w:r>
          </w:p>
        </w:tc>
        <w:tc>
          <w:tcPr>
            <w:tcW w:w="6663" w:type="dxa"/>
          </w:tcPr>
          <w:p w:rsidR="005875FD" w:rsidRPr="00B67C21" w:rsidRDefault="005875FD" w:rsidP="00B67C21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пряжени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67C21" w:rsidRP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="00B67C21">
              <w:rPr>
                <w:rFonts w:ascii="Times New Roman" w:hAnsi="Times New Roman"/>
                <w:sz w:val="24"/>
                <w:szCs w:val="24"/>
              </w:rPr>
              <w:t>.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>/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>/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Tenses</w:t>
            </w:r>
            <w:r w:rsidRPr="00B67C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875FD" w:rsidRPr="003E5BE5" w:rsidRDefault="005875FD" w:rsidP="006A4E8F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lastRenderedPageBreak/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lastRenderedPageBreak/>
              <w:t>2</w:t>
            </w:r>
            <w:r w:rsidR="005F010B">
              <w:t>3</w:t>
            </w:r>
          </w:p>
        </w:tc>
        <w:tc>
          <w:tcPr>
            <w:tcW w:w="6663" w:type="dxa"/>
          </w:tcPr>
          <w:p w:rsidR="005875FD" w:rsidRPr="003E5BE5" w:rsidRDefault="005875FD" w:rsidP="00DC0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простых форм (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234" w:type="dxa"/>
          </w:tcPr>
          <w:p w:rsidR="005875FD" w:rsidRPr="003E5BE5" w:rsidRDefault="005875FD" w:rsidP="006A4E8F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5875FD" w:rsidRPr="003E5BE5" w:rsidRDefault="005875FD" w:rsidP="00E93502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Группа длительных времен (</w:t>
            </w:r>
            <w:proofErr w:type="spellStart"/>
            <w:proofErr w:type="gramStart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ontinuous</w:t>
            </w:r>
            <w:proofErr w:type="spell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5875FD" w:rsidRPr="003E5BE5" w:rsidRDefault="005875FD" w:rsidP="00E93502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rPr>
                <w:b/>
              </w:rPr>
              <w:t>2ч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4</w:t>
            </w:r>
          </w:p>
        </w:tc>
        <w:tc>
          <w:tcPr>
            <w:tcW w:w="6663" w:type="dxa"/>
          </w:tcPr>
          <w:p w:rsidR="005875FD" w:rsidRPr="00D57A5C" w:rsidRDefault="005875FD" w:rsidP="00E935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BE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5B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ontinuous</w:t>
            </w:r>
            <w:r w:rsidR="00B6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  <w:r w:rsidRPr="00D57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875FD" w:rsidRPr="003E5BE5" w:rsidRDefault="005875FD" w:rsidP="00E93502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5</w:t>
            </w:r>
          </w:p>
        </w:tc>
        <w:tc>
          <w:tcPr>
            <w:tcW w:w="6663" w:type="dxa"/>
          </w:tcPr>
          <w:p w:rsidR="005875FD" w:rsidRPr="003E5BE5" w:rsidRDefault="005875FD" w:rsidP="00E93502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длительных времен (</w:t>
            </w:r>
            <w:proofErr w:type="spellStart"/>
            <w:proofErr w:type="gramStart"/>
            <w:r w:rsidRPr="003E5B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E5BE5">
              <w:rPr>
                <w:rFonts w:ascii="Times New Roman" w:hAnsi="Times New Roman"/>
                <w:sz w:val="24"/>
                <w:szCs w:val="24"/>
              </w:rPr>
              <w:t>ontinuous</w:t>
            </w:r>
            <w:proofErr w:type="spellEnd"/>
            <w:r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234" w:type="dxa"/>
          </w:tcPr>
          <w:p w:rsidR="005875FD" w:rsidRPr="003E5BE5" w:rsidRDefault="005875FD" w:rsidP="00E93502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5875FD" w:rsidRPr="003E5BE5" w:rsidRDefault="005875FD" w:rsidP="0080585B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Группа перфектных форм (</w:t>
            </w:r>
            <w:proofErr w:type="spellStart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Perfect</w:t>
            </w:r>
            <w:proofErr w:type="spellEnd"/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5875FD" w:rsidRPr="003E5BE5" w:rsidRDefault="005875FD" w:rsidP="0080585B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E5BE5">
              <w:rPr>
                <w:b/>
              </w:rPr>
              <w:t>ч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6</w:t>
            </w:r>
          </w:p>
        </w:tc>
        <w:tc>
          <w:tcPr>
            <w:tcW w:w="6663" w:type="dxa"/>
          </w:tcPr>
          <w:p w:rsidR="005875FD" w:rsidRPr="005875FD" w:rsidRDefault="005763BF" w:rsidP="00972910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чём особенности времен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английском языке?</w:t>
            </w:r>
          </w:p>
        </w:tc>
        <w:tc>
          <w:tcPr>
            <w:tcW w:w="2234" w:type="dxa"/>
          </w:tcPr>
          <w:p w:rsidR="005875FD" w:rsidRPr="003E5BE5" w:rsidRDefault="005875FD" w:rsidP="00972910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7</w:t>
            </w:r>
          </w:p>
        </w:tc>
        <w:tc>
          <w:tcPr>
            <w:tcW w:w="6663" w:type="dxa"/>
          </w:tcPr>
          <w:p w:rsidR="005875FD" w:rsidRPr="003E5BE5" w:rsidRDefault="005875FD" w:rsidP="00972910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«Группа перфектных форм (</w:t>
            </w:r>
            <w:proofErr w:type="spellStart"/>
            <w:r w:rsidRPr="003E5BE5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3E5BE5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234" w:type="dxa"/>
          </w:tcPr>
          <w:p w:rsidR="005875FD" w:rsidRPr="003E5BE5" w:rsidRDefault="005875FD" w:rsidP="00972910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875FD" w:rsidRPr="003E5BE5" w:rsidTr="003E5BE5">
        <w:tc>
          <w:tcPr>
            <w:tcW w:w="567" w:type="dxa"/>
          </w:tcPr>
          <w:p w:rsidR="005875FD" w:rsidRPr="003E5BE5" w:rsidRDefault="005875FD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5875FD" w:rsidRPr="003E5BE5" w:rsidRDefault="005875FD" w:rsidP="00972910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Вопросы? Вопросы</w:t>
            </w:r>
            <w:r w:rsidRPr="003E5BE5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234" w:type="dxa"/>
          </w:tcPr>
          <w:p w:rsidR="005875FD" w:rsidRPr="003E5BE5" w:rsidRDefault="005875FD" w:rsidP="00972910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rPr>
                <w:b/>
              </w:rPr>
              <w:t>3ч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8</w:t>
            </w:r>
          </w:p>
        </w:tc>
        <w:tc>
          <w:tcPr>
            <w:tcW w:w="6663" w:type="dxa"/>
          </w:tcPr>
          <w:p w:rsidR="005763BF" w:rsidRPr="003E5BE5" w:rsidRDefault="005763BF" w:rsidP="008A5673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 xml:space="preserve">Порядок слов в  вопросительном предложении. </w:t>
            </w:r>
            <w:r w:rsidRPr="003E5B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Переспросы.</w:t>
            </w:r>
          </w:p>
        </w:tc>
        <w:tc>
          <w:tcPr>
            <w:tcW w:w="2234" w:type="dxa"/>
          </w:tcPr>
          <w:p w:rsidR="005763BF" w:rsidRPr="003E5BE5" w:rsidRDefault="005763BF" w:rsidP="001D679C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2</w:t>
            </w:r>
            <w:r w:rsidR="005F010B">
              <w:t>9</w:t>
            </w:r>
          </w:p>
        </w:tc>
        <w:tc>
          <w:tcPr>
            <w:tcW w:w="6663" w:type="dxa"/>
          </w:tcPr>
          <w:p w:rsidR="005763BF" w:rsidRPr="003E5BE5" w:rsidRDefault="005763BF" w:rsidP="008A5673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Отрицательные формы вопросов.</w:t>
            </w:r>
          </w:p>
        </w:tc>
        <w:tc>
          <w:tcPr>
            <w:tcW w:w="2234" w:type="dxa"/>
          </w:tcPr>
          <w:p w:rsidR="005763BF" w:rsidRPr="003E5BE5" w:rsidRDefault="005763BF" w:rsidP="001D679C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F010B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30</w:t>
            </w:r>
          </w:p>
        </w:tc>
        <w:tc>
          <w:tcPr>
            <w:tcW w:w="6663" w:type="dxa"/>
          </w:tcPr>
          <w:p w:rsidR="005763BF" w:rsidRPr="003E5BE5" w:rsidRDefault="005763BF" w:rsidP="008A5673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Cs/>
                <w:color w:val="151C23"/>
                <w:sz w:val="24"/>
                <w:szCs w:val="24"/>
              </w:rPr>
              <w:t>Передача вопросов различными интонационными средствами в разговорном английском.</w:t>
            </w:r>
          </w:p>
        </w:tc>
        <w:tc>
          <w:tcPr>
            <w:tcW w:w="2234" w:type="dxa"/>
          </w:tcPr>
          <w:p w:rsidR="005763BF" w:rsidRPr="003E5BE5" w:rsidRDefault="005763BF" w:rsidP="001D679C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5763BF" w:rsidRPr="003E5BE5" w:rsidRDefault="005763BF" w:rsidP="00746801">
            <w:pPr>
              <w:tabs>
                <w:tab w:val="left" w:pos="42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О модальных глаголах.</w:t>
            </w:r>
          </w:p>
        </w:tc>
        <w:tc>
          <w:tcPr>
            <w:tcW w:w="2234" w:type="dxa"/>
          </w:tcPr>
          <w:p w:rsidR="005763BF" w:rsidRPr="003E5BE5" w:rsidRDefault="005763BF" w:rsidP="00746801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rPr>
                <w:b/>
              </w:rPr>
              <w:t>2ч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  <w:r w:rsidR="005F010B">
              <w:t>1</w:t>
            </w:r>
          </w:p>
        </w:tc>
        <w:tc>
          <w:tcPr>
            <w:tcW w:w="6663" w:type="dxa"/>
          </w:tcPr>
          <w:p w:rsidR="005763BF" w:rsidRPr="003E5BE5" w:rsidRDefault="005763BF" w:rsidP="00CF2B54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Случаи употребления  модальных глаголов в речи.</w:t>
            </w:r>
          </w:p>
        </w:tc>
        <w:tc>
          <w:tcPr>
            <w:tcW w:w="2234" w:type="dxa"/>
          </w:tcPr>
          <w:p w:rsidR="005763BF" w:rsidRPr="003E5BE5" w:rsidRDefault="005763BF" w:rsidP="002C17A7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  <w:r w:rsidR="005F010B">
              <w:t>2</w:t>
            </w:r>
          </w:p>
        </w:tc>
        <w:tc>
          <w:tcPr>
            <w:tcW w:w="6663" w:type="dxa"/>
          </w:tcPr>
          <w:p w:rsidR="005763BF" w:rsidRPr="003E5BE5" w:rsidRDefault="005763BF" w:rsidP="00CF2B54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E5BE5">
              <w:rPr>
                <w:rFonts w:ascii="Times New Roman" w:hAnsi="Times New Roman"/>
                <w:sz w:val="24"/>
                <w:szCs w:val="24"/>
              </w:rPr>
              <w:t>Практическая работа по теме «Модальные глаголы».</w:t>
            </w:r>
          </w:p>
        </w:tc>
        <w:tc>
          <w:tcPr>
            <w:tcW w:w="2234" w:type="dxa"/>
          </w:tcPr>
          <w:p w:rsidR="005763BF" w:rsidRPr="003E5BE5" w:rsidRDefault="005763BF" w:rsidP="002C17A7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3E5BE5">
            <w:pPr>
              <w:pStyle w:val="a7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663" w:type="dxa"/>
          </w:tcPr>
          <w:p w:rsidR="005763BF" w:rsidRPr="003E5BE5" w:rsidRDefault="00E8331D" w:rsidP="00E8331D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Это интересно знать</w:t>
            </w:r>
            <w:r w:rsidR="005763BF" w:rsidRPr="003E5B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763BF" w:rsidRPr="003E5BE5" w:rsidRDefault="005763BF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3</w:t>
            </w:r>
            <w:r w:rsidRPr="003E5BE5">
              <w:rPr>
                <w:b/>
              </w:rPr>
              <w:t>ч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  <w:r w:rsidR="005F010B">
              <w:t>3</w:t>
            </w:r>
          </w:p>
        </w:tc>
        <w:tc>
          <w:tcPr>
            <w:tcW w:w="6663" w:type="dxa"/>
          </w:tcPr>
          <w:p w:rsidR="005763BF" w:rsidRPr="003E5BE5" w:rsidRDefault="00E8331D" w:rsidP="003E5BE5">
            <w:pPr>
              <w:shd w:val="clear" w:color="auto" w:fill="FFFFFF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английских предлогов.</w:t>
            </w:r>
          </w:p>
        </w:tc>
        <w:tc>
          <w:tcPr>
            <w:tcW w:w="2234" w:type="dxa"/>
          </w:tcPr>
          <w:p w:rsidR="005763BF" w:rsidRPr="003E5BE5" w:rsidRDefault="00E8331D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  <w:r w:rsidR="005F010B">
              <w:t>4</w:t>
            </w:r>
          </w:p>
        </w:tc>
        <w:tc>
          <w:tcPr>
            <w:tcW w:w="6663" w:type="dxa"/>
          </w:tcPr>
          <w:p w:rsidR="005763BF" w:rsidRPr="003E5BE5" w:rsidRDefault="00E8331D" w:rsidP="003E5BE5">
            <w:pPr>
              <w:tabs>
                <w:tab w:val="left" w:pos="4220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Конструкции </w:t>
            </w:r>
            <w:r w:rsidRPr="007C27C6">
              <w:rPr>
                <w:rFonts w:ascii="Times New Roman" w:hAnsi="Times New Roman"/>
                <w:kern w:val="36"/>
                <w:sz w:val="24"/>
                <w:szCs w:val="24"/>
              </w:rPr>
              <w:t>для усиления выразительности устной английской речи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763BF" w:rsidRPr="003E5BE5" w:rsidRDefault="00E8331D" w:rsidP="003E5BE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E5BE5">
              <w:t>1</w:t>
            </w:r>
          </w:p>
        </w:tc>
      </w:tr>
      <w:tr w:rsidR="005763BF" w:rsidRPr="003E5BE5" w:rsidTr="003E5BE5">
        <w:tc>
          <w:tcPr>
            <w:tcW w:w="567" w:type="dxa"/>
          </w:tcPr>
          <w:p w:rsidR="005763BF" w:rsidRPr="003E5BE5" w:rsidRDefault="005763BF" w:rsidP="005F010B">
            <w:pPr>
              <w:pStyle w:val="a7"/>
              <w:spacing w:before="0" w:beforeAutospacing="0" w:after="0" w:afterAutospacing="0" w:line="276" w:lineRule="auto"/>
              <w:jc w:val="center"/>
            </w:pPr>
            <w:r w:rsidRPr="003E5BE5">
              <w:t>3</w:t>
            </w:r>
            <w:r w:rsidR="005F010B">
              <w:t>5</w:t>
            </w:r>
          </w:p>
        </w:tc>
        <w:tc>
          <w:tcPr>
            <w:tcW w:w="6663" w:type="dxa"/>
          </w:tcPr>
          <w:p w:rsidR="005763BF" w:rsidRPr="003E5BE5" w:rsidRDefault="00E8331D" w:rsidP="003E5BE5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Проект «В мире английской грамматики».</w:t>
            </w:r>
          </w:p>
        </w:tc>
        <w:tc>
          <w:tcPr>
            <w:tcW w:w="2234" w:type="dxa"/>
          </w:tcPr>
          <w:p w:rsidR="005763BF" w:rsidRPr="003E5BE5" w:rsidRDefault="00E8331D" w:rsidP="003E5BE5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5763BF" w:rsidRPr="003E5BE5" w:rsidTr="003E5BE5">
        <w:tc>
          <w:tcPr>
            <w:tcW w:w="7230" w:type="dxa"/>
            <w:gridSpan w:val="2"/>
          </w:tcPr>
          <w:p w:rsidR="005763BF" w:rsidRPr="003E5BE5" w:rsidRDefault="005763BF" w:rsidP="003E5BE5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34" w:type="dxa"/>
          </w:tcPr>
          <w:p w:rsidR="005763BF" w:rsidRPr="003E5BE5" w:rsidRDefault="005763BF" w:rsidP="003E5BE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BE5">
              <w:rPr>
                <w:rFonts w:ascii="Times New Roman" w:hAnsi="Times New Roman"/>
                <w:b/>
                <w:sz w:val="24"/>
                <w:szCs w:val="24"/>
              </w:rPr>
              <w:t>35ч</w:t>
            </w:r>
          </w:p>
        </w:tc>
      </w:tr>
    </w:tbl>
    <w:p w:rsidR="00F301F8" w:rsidRPr="00F301F8" w:rsidRDefault="00F301F8" w:rsidP="00F301F8">
      <w:pPr>
        <w:rPr>
          <w:b/>
          <w:sz w:val="28"/>
          <w:szCs w:val="28"/>
        </w:rPr>
      </w:pPr>
    </w:p>
    <w:p w:rsidR="008B1F9F" w:rsidRPr="003E6FFE" w:rsidRDefault="008B1F9F" w:rsidP="003E6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1145" w:rsidRPr="007A37F6" w:rsidRDefault="00C61145" w:rsidP="002B00FD">
      <w:pPr>
        <w:tabs>
          <w:tab w:val="left" w:pos="1245"/>
        </w:tabs>
        <w:rPr>
          <w:rFonts w:ascii="Times New Roman" w:hAnsi="Times New Roman"/>
          <w:b/>
          <w:sz w:val="40"/>
          <w:szCs w:val="40"/>
        </w:rPr>
      </w:pPr>
    </w:p>
    <w:sectPr w:rsidR="00C61145" w:rsidRPr="007A37F6" w:rsidSect="009758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B9" w:rsidRDefault="00D46CB9" w:rsidP="00D95944">
      <w:pPr>
        <w:spacing w:after="0" w:line="240" w:lineRule="auto"/>
      </w:pPr>
      <w:r>
        <w:separator/>
      </w:r>
    </w:p>
  </w:endnote>
  <w:endnote w:type="continuationSeparator" w:id="1">
    <w:p w:rsidR="00D46CB9" w:rsidRDefault="00D46CB9" w:rsidP="00D9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5C" w:rsidRDefault="00D57A5C">
    <w:pPr>
      <w:pStyle w:val="ab"/>
      <w:jc w:val="center"/>
    </w:pPr>
  </w:p>
  <w:p w:rsidR="00D57A5C" w:rsidRDefault="00D57A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B9" w:rsidRDefault="00D46CB9" w:rsidP="00D95944">
      <w:pPr>
        <w:spacing w:after="0" w:line="240" w:lineRule="auto"/>
      </w:pPr>
      <w:r>
        <w:separator/>
      </w:r>
    </w:p>
  </w:footnote>
  <w:footnote w:type="continuationSeparator" w:id="1">
    <w:p w:rsidR="00D46CB9" w:rsidRDefault="00D46CB9" w:rsidP="00D95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96"/>
    <w:multiLevelType w:val="hybridMultilevel"/>
    <w:tmpl w:val="653C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4264A"/>
    <w:multiLevelType w:val="hybridMultilevel"/>
    <w:tmpl w:val="1C48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B36C6"/>
    <w:multiLevelType w:val="hybridMultilevel"/>
    <w:tmpl w:val="653C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655"/>
    <w:rsid w:val="00020DD2"/>
    <w:rsid w:val="000256F0"/>
    <w:rsid w:val="000675D4"/>
    <w:rsid w:val="00082611"/>
    <w:rsid w:val="00093F68"/>
    <w:rsid w:val="000B0D23"/>
    <w:rsid w:val="000B2E5C"/>
    <w:rsid w:val="00154F93"/>
    <w:rsid w:val="00167211"/>
    <w:rsid w:val="001C4272"/>
    <w:rsid w:val="001E22E3"/>
    <w:rsid w:val="0020375D"/>
    <w:rsid w:val="0021385E"/>
    <w:rsid w:val="0023468C"/>
    <w:rsid w:val="00241DE6"/>
    <w:rsid w:val="00287651"/>
    <w:rsid w:val="00295660"/>
    <w:rsid w:val="002B00FD"/>
    <w:rsid w:val="002B0DC5"/>
    <w:rsid w:val="002B4859"/>
    <w:rsid w:val="002C0039"/>
    <w:rsid w:val="002E4258"/>
    <w:rsid w:val="002F3F2B"/>
    <w:rsid w:val="00350031"/>
    <w:rsid w:val="003D02DD"/>
    <w:rsid w:val="003E3C54"/>
    <w:rsid w:val="003E5BE5"/>
    <w:rsid w:val="003E6FFE"/>
    <w:rsid w:val="003F28AC"/>
    <w:rsid w:val="004058DD"/>
    <w:rsid w:val="004247BF"/>
    <w:rsid w:val="00434735"/>
    <w:rsid w:val="004432CD"/>
    <w:rsid w:val="004445DB"/>
    <w:rsid w:val="00480177"/>
    <w:rsid w:val="00486A36"/>
    <w:rsid w:val="00487C63"/>
    <w:rsid w:val="004B5A9A"/>
    <w:rsid w:val="00523674"/>
    <w:rsid w:val="00566318"/>
    <w:rsid w:val="005763BF"/>
    <w:rsid w:val="005875FD"/>
    <w:rsid w:val="005A0539"/>
    <w:rsid w:val="005A0EC4"/>
    <w:rsid w:val="005C1E1A"/>
    <w:rsid w:val="005C70F9"/>
    <w:rsid w:val="005D5CFE"/>
    <w:rsid w:val="005F010B"/>
    <w:rsid w:val="005F0261"/>
    <w:rsid w:val="00640662"/>
    <w:rsid w:val="00647DB0"/>
    <w:rsid w:val="006A46AE"/>
    <w:rsid w:val="00705E79"/>
    <w:rsid w:val="00720276"/>
    <w:rsid w:val="00734C44"/>
    <w:rsid w:val="00760483"/>
    <w:rsid w:val="00765F7A"/>
    <w:rsid w:val="007A37F6"/>
    <w:rsid w:val="007C27C6"/>
    <w:rsid w:val="007D304A"/>
    <w:rsid w:val="007D75F2"/>
    <w:rsid w:val="00854078"/>
    <w:rsid w:val="00870804"/>
    <w:rsid w:val="008B1F9F"/>
    <w:rsid w:val="008B7EF1"/>
    <w:rsid w:val="008C29A2"/>
    <w:rsid w:val="008E201C"/>
    <w:rsid w:val="008E33F0"/>
    <w:rsid w:val="008F583E"/>
    <w:rsid w:val="0090089B"/>
    <w:rsid w:val="00906981"/>
    <w:rsid w:val="009303C2"/>
    <w:rsid w:val="00957046"/>
    <w:rsid w:val="0097583A"/>
    <w:rsid w:val="009A49D0"/>
    <w:rsid w:val="009E55F2"/>
    <w:rsid w:val="00A81889"/>
    <w:rsid w:val="00A903E9"/>
    <w:rsid w:val="00A90D46"/>
    <w:rsid w:val="00AA1826"/>
    <w:rsid w:val="00AC588A"/>
    <w:rsid w:val="00AD3091"/>
    <w:rsid w:val="00AE251C"/>
    <w:rsid w:val="00B634AE"/>
    <w:rsid w:val="00B67C21"/>
    <w:rsid w:val="00B9611A"/>
    <w:rsid w:val="00BB35C8"/>
    <w:rsid w:val="00BD1E9D"/>
    <w:rsid w:val="00C02655"/>
    <w:rsid w:val="00C61145"/>
    <w:rsid w:val="00C622D6"/>
    <w:rsid w:val="00C72A4E"/>
    <w:rsid w:val="00CD5BE2"/>
    <w:rsid w:val="00D46CB9"/>
    <w:rsid w:val="00D57A5C"/>
    <w:rsid w:val="00D60DAE"/>
    <w:rsid w:val="00D67883"/>
    <w:rsid w:val="00D80B09"/>
    <w:rsid w:val="00D95944"/>
    <w:rsid w:val="00DA1243"/>
    <w:rsid w:val="00E01245"/>
    <w:rsid w:val="00E25C39"/>
    <w:rsid w:val="00E27E27"/>
    <w:rsid w:val="00E556DE"/>
    <w:rsid w:val="00E8331D"/>
    <w:rsid w:val="00E9462D"/>
    <w:rsid w:val="00EA0394"/>
    <w:rsid w:val="00EF0E11"/>
    <w:rsid w:val="00F301F8"/>
    <w:rsid w:val="00F40652"/>
    <w:rsid w:val="00F4506B"/>
    <w:rsid w:val="00F70621"/>
    <w:rsid w:val="00F85339"/>
    <w:rsid w:val="00FB2D70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55"/>
    <w:pPr>
      <w:suppressAutoHyphens/>
    </w:pPr>
    <w:rPr>
      <w:rFonts w:ascii="Calibri" w:eastAsia="Times New Roman" w:hAnsi="Calibri" w:cs="Times New Roman"/>
      <w:kern w:val="2"/>
      <w:lang w:eastAsia="ru-RU"/>
    </w:rPr>
  </w:style>
  <w:style w:type="paragraph" w:styleId="1">
    <w:name w:val="heading 1"/>
    <w:basedOn w:val="a"/>
    <w:link w:val="10"/>
    <w:uiPriority w:val="9"/>
    <w:qFormat/>
    <w:rsid w:val="007C27C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145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a5">
    <w:name w:val="Содержимое таблицы"/>
    <w:basedOn w:val="a"/>
    <w:rsid w:val="00C6114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C6114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link w:val="a8"/>
    <w:unhideWhenUsed/>
    <w:rsid w:val="00D6788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a8">
    <w:name w:val="Обычный (веб) Знак"/>
    <w:link w:val="a7"/>
    <w:locked/>
    <w:rsid w:val="00D6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5944"/>
    <w:rPr>
      <w:rFonts w:ascii="Calibri" w:eastAsia="Times New Roman" w:hAnsi="Calibri" w:cs="Times New Roman"/>
      <w:kern w:val="2"/>
      <w:lang w:eastAsia="ru-RU"/>
    </w:rPr>
  </w:style>
  <w:style w:type="paragraph" w:styleId="ab">
    <w:name w:val="footer"/>
    <w:basedOn w:val="a"/>
    <w:link w:val="ac"/>
    <w:uiPriority w:val="99"/>
    <w:unhideWhenUsed/>
    <w:rsid w:val="00D9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5944"/>
    <w:rPr>
      <w:rFonts w:ascii="Calibri" w:eastAsia="Times New Roman" w:hAnsi="Calibri" w:cs="Times New Roman"/>
      <w:kern w:val="2"/>
      <w:lang w:eastAsia="ru-RU"/>
    </w:rPr>
  </w:style>
  <w:style w:type="paragraph" w:customStyle="1" w:styleId="Default">
    <w:name w:val="Default"/>
    <w:uiPriority w:val="99"/>
    <w:rsid w:val="00E25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6318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c1">
    <w:name w:val="c1"/>
    <w:rsid w:val="00705E79"/>
  </w:style>
  <w:style w:type="paragraph" w:customStyle="1" w:styleId="textno">
    <w:name w:val="textno"/>
    <w:basedOn w:val="a"/>
    <w:rsid w:val="00F301F8"/>
    <w:pPr>
      <w:suppressAutoHyphens w:val="0"/>
      <w:spacing w:after="0" w:line="240" w:lineRule="auto"/>
      <w:ind w:firstLine="600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2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akimova_eg</cp:lastModifiedBy>
  <cp:revision>36</cp:revision>
  <cp:lastPrinted>2020-02-08T07:22:00Z</cp:lastPrinted>
  <dcterms:created xsi:type="dcterms:W3CDTF">2017-06-19T02:35:00Z</dcterms:created>
  <dcterms:modified xsi:type="dcterms:W3CDTF">2020-02-10T07:12:00Z</dcterms:modified>
</cp:coreProperties>
</file>