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F4" w:rsidRDefault="007D6124" w:rsidP="002664E6">
      <w:pPr>
        <w:pStyle w:val="Default"/>
        <w:jc w:val="center"/>
        <w:rPr>
          <w:b/>
          <w:bCs/>
          <w:sz w:val="26"/>
          <w:szCs w:val="26"/>
        </w:rPr>
      </w:pPr>
      <w:r>
        <w:rPr>
          <w:rFonts w:eastAsiaTheme="minorHAnsi" w:cstheme="minorBidi"/>
          <w:b/>
          <w:noProof/>
          <w:color w:val="auto"/>
          <w:sz w:val="20"/>
          <w:szCs w:val="20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родной язык (русск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родной язык (русски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F4" w:rsidRDefault="00846AF4" w:rsidP="002664E6">
      <w:pPr>
        <w:pStyle w:val="Default"/>
        <w:jc w:val="center"/>
        <w:rPr>
          <w:b/>
          <w:bCs/>
          <w:sz w:val="26"/>
          <w:szCs w:val="26"/>
        </w:rPr>
      </w:pPr>
    </w:p>
    <w:p w:rsidR="00846AF4" w:rsidRDefault="00846AF4" w:rsidP="002664E6">
      <w:pPr>
        <w:pStyle w:val="Default"/>
        <w:jc w:val="center"/>
        <w:rPr>
          <w:b/>
          <w:bCs/>
          <w:sz w:val="26"/>
          <w:szCs w:val="26"/>
        </w:rPr>
      </w:pPr>
    </w:p>
    <w:p w:rsidR="00281382" w:rsidRDefault="00281382" w:rsidP="002664E6">
      <w:pPr>
        <w:pStyle w:val="Default"/>
        <w:jc w:val="center"/>
        <w:rPr>
          <w:b/>
          <w:bCs/>
          <w:sz w:val="26"/>
          <w:szCs w:val="26"/>
        </w:rPr>
      </w:pPr>
    </w:p>
    <w:p w:rsidR="00281382" w:rsidRDefault="00281382" w:rsidP="002664E6">
      <w:pPr>
        <w:pStyle w:val="Default"/>
        <w:jc w:val="center"/>
        <w:rPr>
          <w:b/>
          <w:bCs/>
          <w:sz w:val="26"/>
          <w:szCs w:val="26"/>
        </w:rPr>
      </w:pPr>
    </w:p>
    <w:p w:rsidR="007D6124" w:rsidRDefault="007D6124" w:rsidP="002664E6">
      <w:pPr>
        <w:pStyle w:val="Default"/>
        <w:jc w:val="center"/>
        <w:rPr>
          <w:b/>
          <w:bCs/>
          <w:caps/>
          <w:sz w:val="26"/>
          <w:szCs w:val="26"/>
        </w:rPr>
      </w:pPr>
    </w:p>
    <w:p w:rsidR="007D6124" w:rsidRDefault="007D6124" w:rsidP="002664E6">
      <w:pPr>
        <w:pStyle w:val="Default"/>
        <w:jc w:val="center"/>
        <w:rPr>
          <w:b/>
          <w:bCs/>
          <w:caps/>
          <w:sz w:val="26"/>
          <w:szCs w:val="26"/>
        </w:rPr>
      </w:pPr>
    </w:p>
    <w:p w:rsidR="007D6124" w:rsidRDefault="007D6124" w:rsidP="002664E6">
      <w:pPr>
        <w:pStyle w:val="Default"/>
        <w:jc w:val="center"/>
        <w:rPr>
          <w:b/>
          <w:bCs/>
          <w:caps/>
          <w:sz w:val="26"/>
          <w:szCs w:val="26"/>
        </w:rPr>
      </w:pPr>
    </w:p>
    <w:p w:rsidR="002664E6" w:rsidRPr="00846AF4" w:rsidRDefault="002664E6" w:rsidP="002664E6">
      <w:pPr>
        <w:pStyle w:val="Default"/>
        <w:jc w:val="center"/>
        <w:rPr>
          <w:caps/>
          <w:sz w:val="26"/>
          <w:szCs w:val="26"/>
        </w:rPr>
      </w:pPr>
      <w:r w:rsidRPr="00846AF4">
        <w:rPr>
          <w:b/>
          <w:bCs/>
          <w:caps/>
          <w:sz w:val="26"/>
          <w:szCs w:val="26"/>
        </w:rPr>
        <w:lastRenderedPageBreak/>
        <w:t>Содержание</w:t>
      </w:r>
    </w:p>
    <w:p w:rsidR="002664E6" w:rsidRPr="00D02E88" w:rsidRDefault="002664E6" w:rsidP="002664E6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571" w:type="dxa"/>
        <w:tblLook w:val="04A0"/>
      </w:tblPr>
      <w:tblGrid>
        <w:gridCol w:w="534"/>
        <w:gridCol w:w="8504"/>
        <w:gridCol w:w="533"/>
      </w:tblGrid>
      <w:tr w:rsidR="002664E6" w:rsidRPr="00D02E88" w:rsidTr="00940B8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E6" w:rsidRPr="00D02E88" w:rsidRDefault="002664E6" w:rsidP="00E52D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E8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E6" w:rsidRPr="00D02E88" w:rsidRDefault="002664E6" w:rsidP="00E52D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E88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  <w:r w:rsidR="003C2AAE" w:rsidRPr="00D02E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B34C60" w:rsidRPr="00D02E8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E7194" w:rsidRPr="00D02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35D6" w:rsidRPr="00D02E8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02E8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C2AAE" w:rsidRPr="00D02E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E6" w:rsidRPr="00D02E88" w:rsidRDefault="002664E6" w:rsidP="00E52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664E6" w:rsidRPr="00D02E88" w:rsidTr="00940B8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E6" w:rsidRPr="00D02E88" w:rsidRDefault="002664E6" w:rsidP="00E52D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E8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E6" w:rsidRPr="00D02E88" w:rsidRDefault="002664E6" w:rsidP="00E52D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E88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  <w:r w:rsidR="003C2AAE" w:rsidRPr="00D02E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="00B34C60" w:rsidRPr="00D02E8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C2AAE" w:rsidRPr="00D02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35D6" w:rsidRPr="00D02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2E88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124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E6" w:rsidRPr="00D02E88" w:rsidRDefault="002664E6" w:rsidP="00E52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664E6" w:rsidRPr="00D02E88" w:rsidTr="00940B8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E6" w:rsidRPr="00D02E88" w:rsidRDefault="002664E6" w:rsidP="00E52D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E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E6" w:rsidRPr="00D02E88" w:rsidRDefault="002664E6" w:rsidP="00E52D9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E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D02E8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  <w:r w:rsidR="003C2AAE" w:rsidRPr="00D02E8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             </w:t>
            </w:r>
            <w:r w:rsidR="00B34C60" w:rsidRPr="00D02E8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</w:t>
            </w:r>
            <w:r w:rsidR="003C2AAE" w:rsidRPr="00D02E8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B34C60" w:rsidRPr="00D02E8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="005035D6" w:rsidRPr="00D02E8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D02E8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  </w:t>
            </w:r>
            <w:r w:rsidR="0077067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E6" w:rsidRPr="00D02E88" w:rsidRDefault="002664E6" w:rsidP="00E52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664E6" w:rsidRDefault="002664E6" w:rsidP="002664E6">
      <w:pPr>
        <w:rPr>
          <w:rFonts w:ascii="Times New Roman" w:hAnsi="Times New Roman" w:cs="Times New Roman"/>
          <w:sz w:val="28"/>
          <w:szCs w:val="28"/>
        </w:rPr>
      </w:pPr>
      <w:r w:rsidRPr="00C723D3">
        <w:rPr>
          <w:rFonts w:ascii="Times New Roman" w:hAnsi="Times New Roman" w:cs="Times New Roman"/>
          <w:sz w:val="28"/>
          <w:szCs w:val="28"/>
        </w:rPr>
        <w:tab/>
      </w:r>
    </w:p>
    <w:p w:rsidR="002664E6" w:rsidRDefault="002664E6" w:rsidP="0026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64E6" w:rsidRPr="00281382" w:rsidRDefault="00281382" w:rsidP="0028138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2664E6" w:rsidRPr="00281382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2664E6" w:rsidRPr="00D02E88" w:rsidRDefault="002664E6" w:rsidP="00281382">
      <w:pPr>
        <w:pStyle w:val="a4"/>
        <w:spacing w:line="276" w:lineRule="auto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Личностные результаты</w:t>
      </w: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готовность к служению Отечеству, его защите;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</w:t>
      </w:r>
      <w:proofErr w:type="spellStart"/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</w:t>
      </w:r>
      <w:proofErr w:type="spellStart"/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 нравственное сознание и поведение на основе усвоения общечеловеческих ценностей;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14) </w:t>
      </w:r>
      <w:proofErr w:type="spellStart"/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15) ответственное отношение к созданию семьи на основе осознанного принятия ценностей семейной жизни.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A71F8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Метапредметные</w:t>
      </w:r>
      <w:proofErr w:type="spellEnd"/>
      <w:r w:rsidRPr="00A71F8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результаты</w:t>
      </w: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умение определять назначение и функции различных социальных институтов;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71F81" w:rsidRPr="00A71F81" w:rsidRDefault="00A71F81" w:rsidP="00A71F8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1F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12417" w:rsidRPr="00281382" w:rsidRDefault="002236D0" w:rsidP="0011241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2E88">
        <w:rPr>
          <w:rFonts w:ascii="Times New Roman" w:hAnsi="Times New Roman"/>
          <w:b/>
          <w:sz w:val="26"/>
          <w:szCs w:val="26"/>
        </w:rPr>
        <w:t xml:space="preserve"> </w:t>
      </w:r>
      <w:r w:rsidRPr="00D02E88">
        <w:rPr>
          <w:rFonts w:ascii="Times New Roman" w:hAnsi="Times New Roman"/>
          <w:b/>
          <w:sz w:val="26"/>
          <w:szCs w:val="26"/>
        </w:rPr>
        <w:tab/>
      </w:r>
      <w:bookmarkStart w:id="0" w:name="sub_9201"/>
      <w:r w:rsidR="00551F0E" w:rsidRPr="00281382">
        <w:rPr>
          <w:rFonts w:ascii="Times New Roman" w:hAnsi="Times New Roman"/>
          <w:b/>
          <w:i/>
          <w:sz w:val="26"/>
          <w:szCs w:val="26"/>
        </w:rPr>
        <w:t>Предметные результаты:</w:t>
      </w:r>
    </w:p>
    <w:bookmarkEnd w:id="0"/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>1) 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 понятий о нормах родного языка и применение знаний о них в речевой практике;</w:t>
      </w:r>
    </w:p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>2) владение видами речевой деятельности на родном языке (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аудирование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>3) 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 навыков свободного использования коммуникативно-эстетических возможностей родного языка;</w:t>
      </w:r>
    </w:p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>4) 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>5) 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многоаспектного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 анализа текста на родном языке;</w:t>
      </w:r>
    </w:p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>6) 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EB5068">
        <w:rPr>
          <w:rFonts w:ascii="Times New Roman" w:eastAsia="Calibri" w:hAnsi="Times New Roman" w:cs="Times New Roman"/>
          <w:sz w:val="26"/>
          <w:szCs w:val="26"/>
        </w:rPr>
        <w:t>дств дл</w:t>
      </w:r>
      <w:proofErr w:type="gramEnd"/>
      <w:r w:rsidRPr="00EB5068">
        <w:rPr>
          <w:rFonts w:ascii="Times New Roman" w:eastAsia="Calibri" w:hAnsi="Times New Roman" w:cs="Times New Roman"/>
          <w:sz w:val="26"/>
          <w:szCs w:val="26"/>
        </w:rPr>
        <w:t>я свободного выражения мыслей и чувств на родном языке адекватно ситуации и стилю общения;</w:t>
      </w:r>
    </w:p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>7) 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>8) 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многоаспектного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 диалога;</w:t>
      </w:r>
    </w:p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>9) 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>10)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6458D" w:rsidRPr="00EB5068" w:rsidRDefault="0056458D" w:rsidP="0056458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lastRenderedPageBreak/>
        <w:t>11) 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112417" w:rsidRPr="0056458D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EB5068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2417" w:rsidRDefault="00112417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B5068" w:rsidRDefault="00EB5068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B5068" w:rsidRDefault="00EB5068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B5068" w:rsidRDefault="00EB5068" w:rsidP="001124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664E6" w:rsidRDefault="002664E6" w:rsidP="00281382">
      <w:pPr>
        <w:pStyle w:val="a4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46AF4">
        <w:rPr>
          <w:rFonts w:ascii="Times New Roman" w:hAnsi="Times New Roman"/>
          <w:b/>
          <w:caps/>
          <w:sz w:val="26"/>
          <w:szCs w:val="26"/>
        </w:rPr>
        <w:lastRenderedPageBreak/>
        <w:t>Содержание учебного предмета</w:t>
      </w:r>
    </w:p>
    <w:p w:rsidR="00281382" w:rsidRPr="00846AF4" w:rsidRDefault="00281382" w:rsidP="00281382">
      <w:pPr>
        <w:pStyle w:val="a4"/>
        <w:spacing w:line="276" w:lineRule="auto"/>
        <w:ind w:left="1069"/>
        <w:rPr>
          <w:rFonts w:ascii="Times New Roman" w:hAnsi="Times New Roman"/>
          <w:b/>
          <w:caps/>
          <w:sz w:val="26"/>
          <w:szCs w:val="26"/>
        </w:rPr>
      </w:pPr>
    </w:p>
    <w:p w:rsidR="002664E6" w:rsidRPr="00D02E8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2E88">
        <w:rPr>
          <w:rFonts w:ascii="Times New Roman" w:hAnsi="Times New Roman" w:cs="Times New Roman"/>
          <w:b/>
          <w:sz w:val="26"/>
          <w:szCs w:val="26"/>
        </w:rPr>
        <w:t>Язык и культура</w:t>
      </w:r>
    </w:p>
    <w:p w:rsidR="00CF765A" w:rsidRPr="00EB5068" w:rsidRDefault="002664E6" w:rsidP="004931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88">
        <w:rPr>
          <w:rFonts w:ascii="Times New Roman" w:hAnsi="Times New Roman" w:cs="Times New Roman"/>
          <w:sz w:val="26"/>
          <w:szCs w:val="26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</w:t>
      </w:r>
      <w:r w:rsidR="00CF765A" w:rsidRPr="00D02E88">
        <w:rPr>
          <w:rFonts w:ascii="Times New Roman" w:hAnsi="Times New Roman" w:cs="Times New Roman"/>
          <w:sz w:val="26"/>
          <w:szCs w:val="26"/>
        </w:rPr>
        <w:t xml:space="preserve">е </w:t>
      </w:r>
      <w:r w:rsidR="00CF765A" w:rsidRPr="00EB5068">
        <w:rPr>
          <w:rFonts w:ascii="Times New Roman" w:hAnsi="Times New Roman" w:cs="Times New Roman"/>
          <w:sz w:val="26"/>
          <w:szCs w:val="26"/>
        </w:rPr>
        <w:t>тенденции, отдельные примеры</w:t>
      </w:r>
      <w:r w:rsidR="00846AF4" w:rsidRPr="00EB5068">
        <w:rPr>
          <w:rFonts w:ascii="Times New Roman" w:hAnsi="Times New Roman" w:cs="Times New Roman"/>
          <w:sz w:val="26"/>
          <w:szCs w:val="26"/>
        </w:rPr>
        <w:t>), виды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речевой деятельности на родном языке</w:t>
      </w:r>
      <w:r w:rsidR="005035D6" w:rsidRPr="00EB5068">
        <w:rPr>
          <w:rFonts w:ascii="Times New Roman" w:hAnsi="Times New Roman" w:cs="Times New Roman"/>
          <w:sz w:val="26"/>
          <w:szCs w:val="26"/>
        </w:rPr>
        <w:t xml:space="preserve"> (русском)</w:t>
      </w:r>
      <w:r w:rsidR="00D02E88" w:rsidRPr="00EB506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02E88" w:rsidRPr="00EB5068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="00D02E88" w:rsidRPr="00EB5068">
        <w:rPr>
          <w:rFonts w:ascii="Times New Roman" w:hAnsi="Times New Roman" w:cs="Times New Roman"/>
          <w:sz w:val="26"/>
          <w:szCs w:val="26"/>
        </w:rPr>
        <w:t>, чтение, говорение и письмо), обеспечивающие эффективное взаимодействие с окружающими людьми в ситуациях формального и неформального межличностного и межкультурного общения.</w:t>
      </w:r>
      <w:r w:rsidR="005035D6" w:rsidRPr="00EB5068">
        <w:rPr>
          <w:rFonts w:ascii="Times New Roman" w:hAnsi="Times New Roman" w:cs="Times New Roman"/>
          <w:sz w:val="26"/>
          <w:szCs w:val="26"/>
        </w:rPr>
        <w:t xml:space="preserve"> Н</w:t>
      </w:r>
      <w:r w:rsidR="00CF765A" w:rsidRPr="00EB5068">
        <w:rPr>
          <w:rFonts w:ascii="Times New Roman" w:hAnsi="Times New Roman" w:cs="Times New Roman"/>
          <w:sz w:val="26"/>
          <w:szCs w:val="26"/>
        </w:rPr>
        <w:t>аучны</w:t>
      </w:r>
      <w:r w:rsidR="005035D6" w:rsidRPr="00EB5068">
        <w:rPr>
          <w:rFonts w:ascii="Times New Roman" w:hAnsi="Times New Roman" w:cs="Times New Roman"/>
          <w:sz w:val="26"/>
          <w:szCs w:val="26"/>
        </w:rPr>
        <w:t>е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5035D6" w:rsidRPr="00EB5068">
        <w:rPr>
          <w:rFonts w:ascii="Times New Roman" w:hAnsi="Times New Roman" w:cs="Times New Roman"/>
          <w:sz w:val="26"/>
          <w:szCs w:val="26"/>
        </w:rPr>
        <w:t>я о родном языке</w:t>
      </w:r>
      <w:r w:rsidR="00D02E88" w:rsidRPr="00EB5068">
        <w:rPr>
          <w:rFonts w:ascii="Times New Roman" w:hAnsi="Times New Roman" w:cs="Times New Roman"/>
          <w:sz w:val="26"/>
          <w:szCs w:val="26"/>
        </w:rPr>
        <w:t xml:space="preserve"> (русском)</w:t>
      </w:r>
      <w:r w:rsidR="005035D6" w:rsidRPr="00EB5068">
        <w:rPr>
          <w:rFonts w:ascii="Times New Roman" w:hAnsi="Times New Roman" w:cs="Times New Roman"/>
          <w:sz w:val="26"/>
          <w:szCs w:val="26"/>
        </w:rPr>
        <w:t xml:space="preserve">; </w:t>
      </w:r>
      <w:r w:rsidR="00CF765A" w:rsidRPr="00EB5068">
        <w:rPr>
          <w:rFonts w:ascii="Times New Roman" w:hAnsi="Times New Roman" w:cs="Times New Roman"/>
          <w:sz w:val="26"/>
          <w:szCs w:val="26"/>
        </w:rPr>
        <w:t>взаимосвяз</w:t>
      </w:r>
      <w:r w:rsidR="005035D6" w:rsidRPr="00EB5068">
        <w:rPr>
          <w:rFonts w:ascii="Times New Roman" w:hAnsi="Times New Roman" w:cs="Times New Roman"/>
          <w:sz w:val="26"/>
          <w:szCs w:val="26"/>
        </w:rPr>
        <w:t>ь его уровней и единиц; базовые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поняти</w:t>
      </w:r>
      <w:r w:rsidR="005035D6" w:rsidRPr="00EB5068">
        <w:rPr>
          <w:rFonts w:ascii="Times New Roman" w:hAnsi="Times New Roman" w:cs="Times New Roman"/>
          <w:sz w:val="26"/>
          <w:szCs w:val="26"/>
        </w:rPr>
        <w:t>я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лингвистики, основны</w:t>
      </w:r>
      <w:r w:rsidR="005035D6" w:rsidRPr="00EB5068">
        <w:rPr>
          <w:rFonts w:ascii="Times New Roman" w:hAnsi="Times New Roman" w:cs="Times New Roman"/>
          <w:sz w:val="26"/>
          <w:szCs w:val="26"/>
        </w:rPr>
        <w:t>е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5035D6" w:rsidRPr="00EB5068">
        <w:rPr>
          <w:rFonts w:ascii="Times New Roman" w:hAnsi="Times New Roman" w:cs="Times New Roman"/>
          <w:sz w:val="26"/>
          <w:szCs w:val="26"/>
        </w:rPr>
        <w:t>ы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и грамматически</w:t>
      </w:r>
      <w:r w:rsidR="005035D6" w:rsidRPr="00EB5068">
        <w:rPr>
          <w:rFonts w:ascii="Times New Roman" w:hAnsi="Times New Roman" w:cs="Times New Roman"/>
          <w:sz w:val="26"/>
          <w:szCs w:val="26"/>
        </w:rPr>
        <w:t>е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5035D6" w:rsidRPr="00EB5068">
        <w:rPr>
          <w:rFonts w:ascii="Times New Roman" w:hAnsi="Times New Roman" w:cs="Times New Roman"/>
          <w:sz w:val="26"/>
          <w:szCs w:val="26"/>
        </w:rPr>
        <w:t>и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родного языка</w:t>
      </w:r>
      <w:r w:rsidR="005035D6" w:rsidRPr="00EB5068">
        <w:rPr>
          <w:rFonts w:ascii="Times New Roman" w:hAnsi="Times New Roman" w:cs="Times New Roman"/>
          <w:sz w:val="26"/>
          <w:szCs w:val="26"/>
        </w:rPr>
        <w:t xml:space="preserve"> (русского)</w:t>
      </w:r>
      <w:r w:rsidR="00CF765A" w:rsidRPr="00EB5068">
        <w:rPr>
          <w:rFonts w:ascii="Times New Roman" w:hAnsi="Times New Roman" w:cs="Times New Roman"/>
          <w:sz w:val="26"/>
          <w:szCs w:val="26"/>
        </w:rPr>
        <w:t>.</w:t>
      </w:r>
      <w:r w:rsidR="0049317B" w:rsidRPr="00EB50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317B" w:rsidRPr="00EB50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417" w:rsidRPr="00EB5068" w:rsidRDefault="00112417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>Стремительный рост словарного состава языка, «</w:t>
      </w:r>
      <w:proofErr w:type="spellStart"/>
      <w:r w:rsidRPr="00EB5068">
        <w:rPr>
          <w:rFonts w:ascii="Times New Roman" w:hAnsi="Times New Roman" w:cs="Times New Roman"/>
          <w:sz w:val="26"/>
          <w:szCs w:val="26"/>
        </w:rPr>
        <w:t>неологический</w:t>
      </w:r>
      <w:proofErr w:type="spellEnd"/>
      <w:r w:rsidRPr="00EB5068">
        <w:rPr>
          <w:rFonts w:ascii="Times New Roman" w:hAnsi="Times New Roman" w:cs="Times New Roman"/>
          <w:sz w:val="26"/>
          <w:szCs w:val="26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  <w:r w:rsidR="00CF765A" w:rsidRPr="00EB5068">
        <w:rPr>
          <w:sz w:val="26"/>
          <w:szCs w:val="26"/>
        </w:rPr>
        <w:t xml:space="preserve"> </w:t>
      </w:r>
      <w:r w:rsidR="005035D6" w:rsidRPr="00EB5068">
        <w:rPr>
          <w:rFonts w:ascii="Times New Roman" w:hAnsi="Times New Roman" w:cs="Times New Roman"/>
          <w:sz w:val="26"/>
          <w:szCs w:val="26"/>
        </w:rPr>
        <w:t>Р</w:t>
      </w:r>
      <w:r w:rsidR="00CF765A" w:rsidRPr="00EB5068">
        <w:rPr>
          <w:rFonts w:ascii="Times New Roman" w:hAnsi="Times New Roman" w:cs="Times New Roman"/>
          <w:sz w:val="26"/>
          <w:szCs w:val="26"/>
        </w:rPr>
        <w:t>азличны</w:t>
      </w:r>
      <w:r w:rsidR="005035D6" w:rsidRPr="00EB5068">
        <w:rPr>
          <w:rFonts w:ascii="Times New Roman" w:hAnsi="Times New Roman" w:cs="Times New Roman"/>
          <w:sz w:val="26"/>
          <w:szCs w:val="26"/>
        </w:rPr>
        <w:t>е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вид</w:t>
      </w:r>
      <w:r w:rsidR="005035D6" w:rsidRPr="00EB5068">
        <w:rPr>
          <w:rFonts w:ascii="Times New Roman" w:hAnsi="Times New Roman" w:cs="Times New Roman"/>
          <w:sz w:val="26"/>
          <w:szCs w:val="26"/>
        </w:rPr>
        <w:t xml:space="preserve">ы </w:t>
      </w:r>
      <w:r w:rsidR="00CF765A" w:rsidRPr="00EB5068">
        <w:rPr>
          <w:rFonts w:ascii="Times New Roman" w:hAnsi="Times New Roman" w:cs="Times New Roman"/>
          <w:sz w:val="26"/>
          <w:szCs w:val="26"/>
        </w:rPr>
        <w:t>анализа слова (фонетическ</w:t>
      </w:r>
      <w:r w:rsidR="005035D6" w:rsidRPr="00EB5068">
        <w:rPr>
          <w:rFonts w:ascii="Times New Roman" w:hAnsi="Times New Roman" w:cs="Times New Roman"/>
          <w:sz w:val="26"/>
          <w:szCs w:val="26"/>
        </w:rPr>
        <w:t>ий</w:t>
      </w:r>
      <w:r w:rsidR="00CF765A" w:rsidRPr="00EB5068">
        <w:rPr>
          <w:rFonts w:ascii="Times New Roman" w:hAnsi="Times New Roman" w:cs="Times New Roman"/>
          <w:sz w:val="26"/>
          <w:szCs w:val="26"/>
        </w:rPr>
        <w:t>, морфемн</w:t>
      </w:r>
      <w:r w:rsidR="005035D6" w:rsidRPr="00EB5068">
        <w:rPr>
          <w:rFonts w:ascii="Times New Roman" w:hAnsi="Times New Roman" w:cs="Times New Roman"/>
          <w:sz w:val="26"/>
          <w:szCs w:val="26"/>
        </w:rPr>
        <w:t>ый</w:t>
      </w:r>
      <w:r w:rsidR="00CF765A" w:rsidRPr="00EB5068">
        <w:rPr>
          <w:rFonts w:ascii="Times New Roman" w:hAnsi="Times New Roman" w:cs="Times New Roman"/>
          <w:sz w:val="26"/>
          <w:szCs w:val="26"/>
        </w:rPr>
        <w:t>, словообразовательн</w:t>
      </w:r>
      <w:r w:rsidR="005035D6" w:rsidRPr="00EB5068">
        <w:rPr>
          <w:rFonts w:ascii="Times New Roman" w:hAnsi="Times New Roman" w:cs="Times New Roman"/>
          <w:sz w:val="26"/>
          <w:szCs w:val="26"/>
        </w:rPr>
        <w:t>ый</w:t>
      </w:r>
      <w:r w:rsidR="00CF765A" w:rsidRPr="00EB5068">
        <w:rPr>
          <w:rFonts w:ascii="Times New Roman" w:hAnsi="Times New Roman" w:cs="Times New Roman"/>
          <w:sz w:val="26"/>
          <w:szCs w:val="26"/>
        </w:rPr>
        <w:t>, лексическ</w:t>
      </w:r>
      <w:r w:rsidR="005035D6" w:rsidRPr="00EB5068">
        <w:rPr>
          <w:rFonts w:ascii="Times New Roman" w:hAnsi="Times New Roman" w:cs="Times New Roman"/>
          <w:sz w:val="26"/>
          <w:szCs w:val="26"/>
        </w:rPr>
        <w:t>ий</w:t>
      </w:r>
      <w:r w:rsidR="00CF765A" w:rsidRPr="00EB5068">
        <w:rPr>
          <w:rFonts w:ascii="Times New Roman" w:hAnsi="Times New Roman" w:cs="Times New Roman"/>
          <w:sz w:val="26"/>
          <w:szCs w:val="26"/>
        </w:rPr>
        <w:t>, морфологическ</w:t>
      </w:r>
      <w:r w:rsidR="005035D6" w:rsidRPr="00EB5068">
        <w:rPr>
          <w:rFonts w:ascii="Times New Roman" w:hAnsi="Times New Roman" w:cs="Times New Roman"/>
          <w:sz w:val="26"/>
          <w:szCs w:val="26"/>
        </w:rPr>
        <w:t>ий</w:t>
      </w:r>
      <w:r w:rsidR="00CF765A" w:rsidRPr="00EB5068">
        <w:rPr>
          <w:rFonts w:ascii="Times New Roman" w:hAnsi="Times New Roman" w:cs="Times New Roman"/>
          <w:sz w:val="26"/>
          <w:szCs w:val="26"/>
        </w:rPr>
        <w:t>), синтаксическ</w:t>
      </w:r>
      <w:r w:rsidR="005035D6" w:rsidRPr="00EB5068">
        <w:rPr>
          <w:rFonts w:ascii="Times New Roman" w:hAnsi="Times New Roman" w:cs="Times New Roman"/>
          <w:sz w:val="26"/>
          <w:szCs w:val="26"/>
        </w:rPr>
        <w:t>ий анализ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словосочетани</w:t>
      </w:r>
      <w:r w:rsidR="005035D6" w:rsidRPr="00EB5068">
        <w:rPr>
          <w:rFonts w:ascii="Times New Roman" w:hAnsi="Times New Roman" w:cs="Times New Roman"/>
          <w:sz w:val="26"/>
          <w:szCs w:val="26"/>
        </w:rPr>
        <w:t>й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и предложени</w:t>
      </w:r>
      <w:r w:rsidR="005035D6" w:rsidRPr="00EB5068">
        <w:rPr>
          <w:rFonts w:ascii="Times New Roman" w:hAnsi="Times New Roman" w:cs="Times New Roman"/>
          <w:sz w:val="26"/>
          <w:szCs w:val="26"/>
        </w:rPr>
        <w:t>й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, а также </w:t>
      </w:r>
      <w:proofErr w:type="spellStart"/>
      <w:r w:rsidR="00CF765A" w:rsidRPr="00EB5068">
        <w:rPr>
          <w:rFonts w:ascii="Times New Roman" w:hAnsi="Times New Roman" w:cs="Times New Roman"/>
          <w:sz w:val="26"/>
          <w:szCs w:val="26"/>
        </w:rPr>
        <w:t>многоаспектн</w:t>
      </w:r>
      <w:r w:rsidR="005035D6" w:rsidRPr="00EB5068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5035D6" w:rsidRPr="00EB5068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текста на родном языке</w:t>
      </w:r>
      <w:r w:rsidR="005035D6" w:rsidRPr="00EB5068">
        <w:rPr>
          <w:rFonts w:ascii="Times New Roman" w:hAnsi="Times New Roman" w:cs="Times New Roman"/>
          <w:sz w:val="26"/>
          <w:szCs w:val="26"/>
        </w:rPr>
        <w:t xml:space="preserve"> (русском)</w:t>
      </w:r>
      <w:r w:rsidR="00CF765A" w:rsidRPr="00EB5068">
        <w:rPr>
          <w:rFonts w:ascii="Times New Roman" w:hAnsi="Times New Roman" w:cs="Times New Roman"/>
          <w:sz w:val="26"/>
          <w:szCs w:val="26"/>
        </w:rPr>
        <w:t>.</w:t>
      </w:r>
    </w:p>
    <w:p w:rsidR="00073E94" w:rsidRPr="00EB5068" w:rsidRDefault="00073E94" w:rsidP="00E52D9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Тексты художественной литературы как единство формы и содержания.  Практическая работа с текстами русских писателей (А. Пушкин «Скупой рыцарь»). Н. </w:t>
      </w:r>
      <w:proofErr w:type="spellStart"/>
      <w:r w:rsidRPr="00EB5068">
        <w:rPr>
          <w:rFonts w:ascii="Times New Roman" w:eastAsia="Calibri" w:hAnsi="Times New Roman" w:cs="Times New Roman"/>
          <w:sz w:val="26"/>
          <w:szCs w:val="26"/>
        </w:rPr>
        <w:t>Помяловский</w:t>
      </w:r>
      <w:proofErr w:type="spellEnd"/>
      <w:r w:rsidRPr="00EB5068">
        <w:rPr>
          <w:rFonts w:ascii="Times New Roman" w:eastAsia="Calibri" w:hAnsi="Times New Roman" w:cs="Times New Roman"/>
          <w:sz w:val="26"/>
          <w:szCs w:val="26"/>
        </w:rPr>
        <w:t xml:space="preserve"> о разнообразии языка.</w:t>
      </w:r>
      <w:r w:rsidR="00112417" w:rsidRPr="00EB5068">
        <w:rPr>
          <w:sz w:val="28"/>
          <w:szCs w:val="28"/>
        </w:rPr>
        <w:t xml:space="preserve"> </w:t>
      </w:r>
      <w:r w:rsidR="00112417" w:rsidRPr="00EB5068">
        <w:rPr>
          <w:rFonts w:ascii="Times New Roman" w:hAnsi="Times New Roman" w:cs="Times New Roman"/>
          <w:sz w:val="26"/>
          <w:szCs w:val="26"/>
        </w:rPr>
        <w:t>Этнокультурные традиции в текстах художественных произведений.</w:t>
      </w:r>
    </w:p>
    <w:p w:rsidR="00CF765A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b/>
          <w:sz w:val="26"/>
          <w:szCs w:val="26"/>
        </w:rPr>
        <w:t>Культура речи</w:t>
      </w:r>
      <w:r w:rsidR="00CF765A" w:rsidRPr="00EB50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4E6" w:rsidRPr="00EB5068" w:rsidRDefault="00C70BC2" w:rsidP="00C70B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>Нормы</w:t>
      </w:r>
      <w:r w:rsidR="001731B4" w:rsidRPr="00EB5068">
        <w:rPr>
          <w:rFonts w:ascii="Times New Roman" w:hAnsi="Times New Roman" w:cs="Times New Roman"/>
          <w:sz w:val="26"/>
          <w:szCs w:val="26"/>
        </w:rPr>
        <w:t xml:space="preserve"> родного языка и применение знаний о них в речевой практике. </w:t>
      </w:r>
      <w:r w:rsidR="002664E6" w:rsidRPr="00EB5068">
        <w:rPr>
          <w:rFonts w:ascii="Times New Roman" w:hAnsi="Times New Roman" w:cs="Times New Roman"/>
          <w:sz w:val="26"/>
          <w:szCs w:val="26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  <w:r w:rsidR="00EF177E" w:rsidRPr="00EB5068">
        <w:rPr>
          <w:sz w:val="28"/>
          <w:szCs w:val="28"/>
        </w:rPr>
        <w:t xml:space="preserve"> </w:t>
      </w:r>
      <w:r w:rsidR="00EF177E" w:rsidRPr="00EB5068">
        <w:rPr>
          <w:rFonts w:ascii="Times New Roman" w:hAnsi="Times New Roman" w:cs="Times New Roman"/>
          <w:sz w:val="26"/>
          <w:szCs w:val="26"/>
        </w:rPr>
        <w:t>Нормы речевого этикета.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>Нарушение орфоэпической нормы как художественный приём.</w:t>
      </w:r>
      <w:r w:rsidR="00654310" w:rsidRPr="00EB5068">
        <w:rPr>
          <w:rFonts w:ascii="Times New Roman" w:hAnsi="Times New Roman" w:cs="Times New Roman"/>
          <w:sz w:val="26"/>
          <w:szCs w:val="26"/>
        </w:rPr>
        <w:t xml:space="preserve"> </w:t>
      </w:r>
      <w:r w:rsidR="005035D6" w:rsidRPr="00EB5068">
        <w:rPr>
          <w:rFonts w:ascii="Times New Roman" w:hAnsi="Times New Roman" w:cs="Times New Roman"/>
          <w:sz w:val="26"/>
          <w:szCs w:val="26"/>
        </w:rPr>
        <w:t>Основные</w:t>
      </w:r>
      <w:r w:rsidR="00654310" w:rsidRPr="00EB5068">
        <w:rPr>
          <w:rFonts w:ascii="Times New Roman" w:hAnsi="Times New Roman" w:cs="Times New Roman"/>
          <w:sz w:val="26"/>
          <w:szCs w:val="26"/>
        </w:rPr>
        <w:t xml:space="preserve"> </w:t>
      </w:r>
      <w:r w:rsidR="005035D6" w:rsidRPr="00EB5068">
        <w:rPr>
          <w:rFonts w:ascii="Times New Roman" w:hAnsi="Times New Roman" w:cs="Times New Roman"/>
          <w:sz w:val="26"/>
          <w:szCs w:val="26"/>
        </w:rPr>
        <w:t xml:space="preserve">стилистические ресурсы </w:t>
      </w:r>
      <w:r w:rsidR="00654310" w:rsidRPr="00EB5068">
        <w:rPr>
          <w:rFonts w:ascii="Times New Roman" w:hAnsi="Times New Roman" w:cs="Times New Roman"/>
          <w:sz w:val="26"/>
          <w:szCs w:val="26"/>
        </w:rPr>
        <w:t>лексики и фразеологии родного языка</w:t>
      </w:r>
      <w:r w:rsidR="005035D6" w:rsidRPr="00EB5068">
        <w:rPr>
          <w:rFonts w:ascii="Times New Roman" w:hAnsi="Times New Roman" w:cs="Times New Roman"/>
          <w:sz w:val="26"/>
          <w:szCs w:val="26"/>
        </w:rPr>
        <w:t xml:space="preserve"> (русского)</w:t>
      </w:r>
      <w:r w:rsidR="00654310" w:rsidRPr="00EB5068">
        <w:rPr>
          <w:rFonts w:ascii="Times New Roman" w:hAnsi="Times New Roman" w:cs="Times New Roman"/>
          <w:sz w:val="26"/>
          <w:szCs w:val="26"/>
        </w:rPr>
        <w:t>, основны</w:t>
      </w:r>
      <w:r w:rsidR="005035D6" w:rsidRPr="00EB5068">
        <w:rPr>
          <w:rFonts w:ascii="Times New Roman" w:hAnsi="Times New Roman" w:cs="Times New Roman"/>
          <w:sz w:val="26"/>
          <w:szCs w:val="26"/>
        </w:rPr>
        <w:t>е</w:t>
      </w:r>
      <w:r w:rsidR="00654310" w:rsidRPr="00EB5068">
        <w:rPr>
          <w:rFonts w:ascii="Times New Roman" w:hAnsi="Times New Roman" w:cs="Times New Roman"/>
          <w:sz w:val="26"/>
          <w:szCs w:val="26"/>
        </w:rPr>
        <w:t xml:space="preserve"> норм</w:t>
      </w:r>
      <w:r w:rsidR="005035D6" w:rsidRPr="00EB5068">
        <w:rPr>
          <w:rFonts w:ascii="Times New Roman" w:hAnsi="Times New Roman" w:cs="Times New Roman"/>
          <w:sz w:val="26"/>
          <w:szCs w:val="26"/>
        </w:rPr>
        <w:t>ы</w:t>
      </w:r>
      <w:r w:rsidR="00654310" w:rsidRPr="00EB5068">
        <w:rPr>
          <w:rFonts w:ascii="Times New Roman" w:hAnsi="Times New Roman" w:cs="Times New Roman"/>
          <w:sz w:val="26"/>
          <w:szCs w:val="26"/>
        </w:rPr>
        <w:t xml:space="preserve"> родного языка </w:t>
      </w:r>
      <w:r w:rsidR="005035D6" w:rsidRPr="00EB5068">
        <w:rPr>
          <w:rFonts w:ascii="Times New Roman" w:hAnsi="Times New Roman" w:cs="Times New Roman"/>
          <w:sz w:val="26"/>
          <w:szCs w:val="26"/>
        </w:rPr>
        <w:t xml:space="preserve">(русского) </w:t>
      </w:r>
      <w:r w:rsidR="00654310" w:rsidRPr="00EB5068">
        <w:rPr>
          <w:rFonts w:ascii="Times New Roman" w:hAnsi="Times New Roman" w:cs="Times New Roman"/>
          <w:sz w:val="26"/>
          <w:szCs w:val="26"/>
        </w:rPr>
        <w:t>(орфоэпически</w:t>
      </w:r>
      <w:r w:rsidR="005035D6" w:rsidRPr="00EB5068">
        <w:rPr>
          <w:rFonts w:ascii="Times New Roman" w:hAnsi="Times New Roman" w:cs="Times New Roman"/>
          <w:sz w:val="26"/>
          <w:szCs w:val="26"/>
        </w:rPr>
        <w:t>е, лексические</w:t>
      </w:r>
      <w:r w:rsidR="00654310" w:rsidRPr="00EB5068">
        <w:rPr>
          <w:rFonts w:ascii="Times New Roman" w:hAnsi="Times New Roman" w:cs="Times New Roman"/>
          <w:sz w:val="26"/>
          <w:szCs w:val="26"/>
        </w:rPr>
        <w:t>, грамматически</w:t>
      </w:r>
      <w:r w:rsidR="005035D6" w:rsidRPr="00EB5068">
        <w:rPr>
          <w:rFonts w:ascii="Times New Roman" w:hAnsi="Times New Roman" w:cs="Times New Roman"/>
          <w:sz w:val="26"/>
          <w:szCs w:val="26"/>
        </w:rPr>
        <w:t>е, орфографические, пунктуационные), нормы</w:t>
      </w:r>
      <w:r w:rsidR="00654310" w:rsidRPr="00EB5068">
        <w:rPr>
          <w:rFonts w:ascii="Times New Roman" w:hAnsi="Times New Roman" w:cs="Times New Roman"/>
          <w:sz w:val="26"/>
          <w:szCs w:val="26"/>
        </w:rPr>
        <w:t xml:space="preserve"> речев</w:t>
      </w:r>
      <w:r w:rsidR="005035D6" w:rsidRPr="00EB5068">
        <w:rPr>
          <w:rFonts w:ascii="Times New Roman" w:hAnsi="Times New Roman" w:cs="Times New Roman"/>
          <w:sz w:val="26"/>
          <w:szCs w:val="26"/>
        </w:rPr>
        <w:t>ого этикета; их использование</w:t>
      </w:r>
      <w:r w:rsidR="00654310" w:rsidRPr="00EB5068">
        <w:rPr>
          <w:rFonts w:ascii="Times New Roman" w:hAnsi="Times New Roman" w:cs="Times New Roman"/>
          <w:sz w:val="26"/>
          <w:szCs w:val="26"/>
        </w:rPr>
        <w:t xml:space="preserve"> в речевой практике при создании устных и письменных высказываний; стремление к речевому самосовершенствованию.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Основные лексические нормы современного русского литературного языка. 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Речевая избыточность и точность. Тавтология. Плеоназм. Типичные </w:t>
      </w:r>
      <w:proofErr w:type="gramStart"/>
      <w:r w:rsidRPr="00EB5068">
        <w:rPr>
          <w:rFonts w:ascii="Times New Roman" w:hAnsi="Times New Roman" w:cs="Times New Roman"/>
          <w:sz w:val="26"/>
          <w:szCs w:val="26"/>
        </w:rPr>
        <w:t>ошибки</w:t>
      </w:r>
      <w:proofErr w:type="gramEnd"/>
      <w:r w:rsidRPr="00EB5068">
        <w:rPr>
          <w:rFonts w:ascii="Times New Roman" w:hAnsi="Times New Roman" w:cs="Times New Roman"/>
          <w:sz w:val="26"/>
          <w:szCs w:val="26"/>
        </w:rPr>
        <w:t>‚ связанные с речевой избыточностью.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lastRenderedPageBreak/>
        <w:t>Современные толковые словари. Отражение  вариантов лексической нормы в современных словарях. Словарные пометы.</w:t>
      </w:r>
      <w:r w:rsidR="00EF177E" w:rsidRPr="00EB5068">
        <w:rPr>
          <w:rFonts w:ascii="Times New Roman" w:hAnsi="Times New Roman" w:cs="Times New Roman"/>
          <w:sz w:val="26"/>
          <w:szCs w:val="26"/>
        </w:rPr>
        <w:t xml:space="preserve">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="00EF177E" w:rsidRPr="00EB506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EF177E" w:rsidRPr="00EB5068">
        <w:rPr>
          <w:rFonts w:ascii="Times New Roman" w:hAnsi="Times New Roman" w:cs="Times New Roman"/>
          <w:sz w:val="26"/>
          <w:szCs w:val="26"/>
        </w:rPr>
        <w:t>я свободного выражения мыслей и чувств на родном языке адек</w:t>
      </w:r>
      <w:r w:rsidR="0049317B" w:rsidRPr="00EB5068">
        <w:rPr>
          <w:rFonts w:ascii="Times New Roman" w:hAnsi="Times New Roman" w:cs="Times New Roman"/>
          <w:sz w:val="26"/>
          <w:szCs w:val="26"/>
        </w:rPr>
        <w:t>ватно ситуации и стилю общения.</w:t>
      </w:r>
    </w:p>
    <w:p w:rsidR="0049317B" w:rsidRPr="00EB5068" w:rsidRDefault="0049317B" w:rsidP="004931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>Родная литература как одна из основных национально-культурных ценностей народа, как особого способа познания жизни.</w:t>
      </w:r>
    </w:p>
    <w:p w:rsidR="00073E94" w:rsidRPr="00EB5068" w:rsidRDefault="00073E94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Роль фразеологизмов в произведениях А. </w:t>
      </w:r>
      <w:proofErr w:type="spellStart"/>
      <w:r w:rsidRPr="00EB5068">
        <w:rPr>
          <w:rFonts w:ascii="Times New Roman" w:hAnsi="Times New Roman" w:cs="Times New Roman"/>
          <w:sz w:val="26"/>
          <w:szCs w:val="26"/>
        </w:rPr>
        <w:t>Грибоедова</w:t>
      </w:r>
      <w:proofErr w:type="spellEnd"/>
      <w:r w:rsidRPr="00EB5068">
        <w:rPr>
          <w:rFonts w:ascii="Times New Roman" w:hAnsi="Times New Roman" w:cs="Times New Roman"/>
          <w:sz w:val="26"/>
          <w:szCs w:val="26"/>
        </w:rPr>
        <w:t>, А. Пушкина, Н. Гоголя и др. русских писателей. Словари языка писателей. Лексический анализ текста. Статья К. Бальмонта «Русский язык как основа творчества».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Основные грамматические нормы современного русского литературного языка. 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>Нормы употребления причастных и деепричастных оборотов‚ предложений с косвенной речью.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Типичные ошибки в построении сложных предложений: постановка рядом двух однозначных союзов (но </w:t>
      </w:r>
      <w:r w:rsidR="00073E94" w:rsidRPr="00EB5068">
        <w:rPr>
          <w:rFonts w:ascii="Times New Roman" w:hAnsi="Times New Roman" w:cs="Times New Roman"/>
          <w:sz w:val="26"/>
          <w:szCs w:val="26"/>
        </w:rPr>
        <w:t>и,</w:t>
      </w:r>
      <w:r w:rsidRPr="00EB5068">
        <w:rPr>
          <w:rFonts w:ascii="Times New Roman" w:hAnsi="Times New Roman" w:cs="Times New Roman"/>
          <w:sz w:val="26"/>
          <w:szCs w:val="26"/>
        </w:rPr>
        <w:t xml:space="preserve"> однако, что и будто, что и как </w:t>
      </w:r>
      <w:r w:rsidR="005C0146" w:rsidRPr="00EB5068">
        <w:rPr>
          <w:rFonts w:ascii="Times New Roman" w:hAnsi="Times New Roman" w:cs="Times New Roman"/>
          <w:sz w:val="26"/>
          <w:szCs w:val="26"/>
        </w:rPr>
        <w:t>будто) ‚</w:t>
      </w:r>
      <w:r w:rsidRPr="00EB5068">
        <w:rPr>
          <w:rFonts w:ascii="Times New Roman" w:hAnsi="Times New Roman" w:cs="Times New Roman"/>
          <w:sz w:val="26"/>
          <w:szCs w:val="26"/>
        </w:rPr>
        <w:t xml:space="preserve">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>Речевой этикет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Этика и этикет в электронной среде общения. Понятие этикета. Этикет </w:t>
      </w:r>
      <w:proofErr w:type="spellStart"/>
      <w:proofErr w:type="gramStart"/>
      <w:r w:rsidRPr="00EB5068">
        <w:rPr>
          <w:rFonts w:ascii="Times New Roman" w:hAnsi="Times New Roman" w:cs="Times New Roman"/>
          <w:sz w:val="26"/>
          <w:szCs w:val="26"/>
        </w:rPr>
        <w:t>Интернет-переписки</w:t>
      </w:r>
      <w:proofErr w:type="spellEnd"/>
      <w:proofErr w:type="gramEnd"/>
      <w:r w:rsidRPr="00EB5068">
        <w:rPr>
          <w:rFonts w:ascii="Times New Roman" w:hAnsi="Times New Roman" w:cs="Times New Roman"/>
          <w:sz w:val="26"/>
          <w:szCs w:val="26"/>
        </w:rPr>
        <w:t xml:space="preserve">. Этические нормы, правила этикета </w:t>
      </w:r>
      <w:proofErr w:type="spellStart"/>
      <w:proofErr w:type="gramStart"/>
      <w:r w:rsidRPr="00EB5068">
        <w:rPr>
          <w:rFonts w:ascii="Times New Roman" w:hAnsi="Times New Roman" w:cs="Times New Roman"/>
          <w:sz w:val="26"/>
          <w:szCs w:val="26"/>
        </w:rPr>
        <w:t>Интернет-дискуссии</w:t>
      </w:r>
      <w:proofErr w:type="spellEnd"/>
      <w:proofErr w:type="gramEnd"/>
      <w:r w:rsidRPr="00EB506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EB5068">
        <w:rPr>
          <w:rFonts w:ascii="Times New Roman" w:hAnsi="Times New Roman" w:cs="Times New Roman"/>
          <w:sz w:val="26"/>
          <w:szCs w:val="26"/>
        </w:rPr>
        <w:t>Интернет-полемики</w:t>
      </w:r>
      <w:proofErr w:type="spellEnd"/>
      <w:r w:rsidRPr="00EB5068">
        <w:rPr>
          <w:rFonts w:ascii="Times New Roman" w:hAnsi="Times New Roman" w:cs="Times New Roman"/>
          <w:sz w:val="26"/>
          <w:szCs w:val="26"/>
        </w:rPr>
        <w:t>. Этикетное речевое поведение в ситуациях делового общения.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5068">
        <w:rPr>
          <w:rFonts w:ascii="Times New Roman" w:hAnsi="Times New Roman" w:cs="Times New Roman"/>
          <w:b/>
          <w:sz w:val="26"/>
          <w:szCs w:val="26"/>
        </w:rPr>
        <w:t>Речь. Речевая деятельность.</w:t>
      </w:r>
      <w:r w:rsidR="005C0146" w:rsidRPr="00EB5068">
        <w:rPr>
          <w:rFonts w:ascii="Times New Roman" w:hAnsi="Times New Roman" w:cs="Times New Roman"/>
          <w:b/>
          <w:sz w:val="26"/>
          <w:szCs w:val="26"/>
        </w:rPr>
        <w:t xml:space="preserve"> Текст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>Язык и речь. Виды речевой деятельности</w:t>
      </w:r>
      <w:r w:rsidRPr="00EB5068">
        <w:rPr>
          <w:rFonts w:ascii="Times New Roman" w:hAnsi="Times New Roman" w:cs="Times New Roman"/>
          <w:b/>
          <w:sz w:val="26"/>
          <w:szCs w:val="26"/>
        </w:rPr>
        <w:tab/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EB5068">
        <w:rPr>
          <w:rFonts w:ascii="Times New Roman" w:hAnsi="Times New Roman" w:cs="Times New Roman"/>
          <w:sz w:val="26"/>
          <w:szCs w:val="26"/>
        </w:rPr>
        <w:t>дистантное</w:t>
      </w:r>
      <w:proofErr w:type="spellEnd"/>
      <w:r w:rsidRPr="00EB5068">
        <w:rPr>
          <w:rFonts w:ascii="Times New Roman" w:hAnsi="Times New Roman" w:cs="Times New Roman"/>
          <w:sz w:val="26"/>
          <w:szCs w:val="26"/>
        </w:rPr>
        <w:t xml:space="preserve"> общение.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Функциональные разновидности языка </w:t>
      </w:r>
    </w:p>
    <w:p w:rsidR="002664E6" w:rsidRPr="00EB5068" w:rsidRDefault="002664E6" w:rsidP="00E52D94">
      <w:pPr>
        <w:pStyle w:val="a6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>Учебно-научный стиль. Доклад, сообщение. Речь оппонента на защите проекта.</w:t>
      </w:r>
    </w:p>
    <w:p w:rsidR="002664E6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Публицистический стиль. Проблемный очерк. </w:t>
      </w:r>
    </w:p>
    <w:p w:rsidR="000943D0" w:rsidRPr="00EB5068" w:rsidRDefault="002664E6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EB5068">
        <w:rPr>
          <w:rFonts w:ascii="Times New Roman" w:hAnsi="Times New Roman" w:cs="Times New Roman"/>
          <w:sz w:val="26"/>
          <w:szCs w:val="26"/>
        </w:rPr>
        <w:t>интертекст</w:t>
      </w:r>
      <w:proofErr w:type="spellEnd"/>
      <w:r w:rsidRPr="00EB5068">
        <w:rPr>
          <w:rFonts w:ascii="Times New Roman" w:hAnsi="Times New Roman" w:cs="Times New Roman"/>
          <w:sz w:val="26"/>
          <w:szCs w:val="26"/>
        </w:rPr>
        <w:t>. Афоризмы. Прецедентные тексты.</w:t>
      </w:r>
      <w:r w:rsidR="00D02E88" w:rsidRPr="00EB5068">
        <w:rPr>
          <w:rFonts w:ascii="Times New Roman" w:hAnsi="Times New Roman" w:cs="Times New Roman"/>
          <w:sz w:val="26"/>
          <w:szCs w:val="26"/>
        </w:rPr>
        <w:t xml:space="preserve"> К</w:t>
      </w:r>
      <w:r w:rsidR="000943D0" w:rsidRPr="00EB5068">
        <w:rPr>
          <w:rFonts w:ascii="Times New Roman" w:hAnsi="Times New Roman" w:cs="Times New Roman"/>
          <w:sz w:val="26"/>
          <w:szCs w:val="26"/>
        </w:rPr>
        <w:t>ультурн</w:t>
      </w:r>
      <w:r w:rsidR="00D02E88" w:rsidRPr="00EB5068">
        <w:rPr>
          <w:rFonts w:ascii="Times New Roman" w:hAnsi="Times New Roman" w:cs="Times New Roman"/>
          <w:sz w:val="26"/>
          <w:szCs w:val="26"/>
        </w:rPr>
        <w:t xml:space="preserve">ая </w:t>
      </w:r>
      <w:r w:rsidR="000943D0" w:rsidRPr="00EB5068">
        <w:rPr>
          <w:rFonts w:ascii="Times New Roman" w:hAnsi="Times New Roman" w:cs="Times New Roman"/>
          <w:sz w:val="26"/>
          <w:szCs w:val="26"/>
        </w:rPr>
        <w:t>самоидентификаци</w:t>
      </w:r>
      <w:r w:rsidR="00D02E88" w:rsidRPr="00EB5068">
        <w:rPr>
          <w:rFonts w:ascii="Times New Roman" w:hAnsi="Times New Roman" w:cs="Times New Roman"/>
          <w:sz w:val="26"/>
          <w:szCs w:val="26"/>
        </w:rPr>
        <w:t>я</w:t>
      </w:r>
      <w:r w:rsidR="000943D0" w:rsidRPr="00EB5068">
        <w:rPr>
          <w:rFonts w:ascii="Times New Roman" w:hAnsi="Times New Roman" w:cs="Times New Roman"/>
          <w:sz w:val="26"/>
          <w:szCs w:val="26"/>
        </w:rPr>
        <w:t>, коммуникативно-эстетически</w:t>
      </w:r>
      <w:r w:rsidR="00D02E88" w:rsidRPr="00EB5068">
        <w:rPr>
          <w:rFonts w:ascii="Times New Roman" w:hAnsi="Times New Roman" w:cs="Times New Roman"/>
          <w:sz w:val="26"/>
          <w:szCs w:val="26"/>
        </w:rPr>
        <w:t>е</w:t>
      </w:r>
      <w:r w:rsidR="000943D0" w:rsidRPr="00EB5068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D02E88" w:rsidRPr="00EB5068">
        <w:rPr>
          <w:rFonts w:ascii="Times New Roman" w:hAnsi="Times New Roman" w:cs="Times New Roman"/>
          <w:sz w:val="26"/>
          <w:szCs w:val="26"/>
        </w:rPr>
        <w:t>и</w:t>
      </w:r>
      <w:r w:rsidR="000943D0" w:rsidRPr="00EB5068">
        <w:rPr>
          <w:rFonts w:ascii="Times New Roman" w:hAnsi="Times New Roman" w:cs="Times New Roman"/>
          <w:sz w:val="26"/>
          <w:szCs w:val="26"/>
        </w:rPr>
        <w:t xml:space="preserve"> родного языка </w:t>
      </w:r>
      <w:r w:rsidR="005C0146" w:rsidRPr="00EB5068">
        <w:rPr>
          <w:rFonts w:ascii="Times New Roman" w:hAnsi="Times New Roman" w:cs="Times New Roman"/>
          <w:sz w:val="26"/>
          <w:szCs w:val="26"/>
        </w:rPr>
        <w:t xml:space="preserve">(русского) </w:t>
      </w:r>
      <w:r w:rsidR="000943D0" w:rsidRPr="00EB5068">
        <w:rPr>
          <w:rFonts w:ascii="Times New Roman" w:hAnsi="Times New Roman" w:cs="Times New Roman"/>
          <w:sz w:val="26"/>
          <w:szCs w:val="26"/>
        </w:rPr>
        <w:t xml:space="preserve">на основе изучения выдающихся произведений культуры своего народа, российской и мировой культуры.  </w:t>
      </w:r>
      <w:r w:rsidR="00D02E88" w:rsidRPr="00EB5068">
        <w:rPr>
          <w:rFonts w:ascii="Times New Roman" w:hAnsi="Times New Roman" w:cs="Times New Roman"/>
          <w:sz w:val="26"/>
          <w:szCs w:val="26"/>
        </w:rPr>
        <w:t>Л</w:t>
      </w:r>
      <w:r w:rsidR="000943D0" w:rsidRPr="00EB5068">
        <w:rPr>
          <w:rFonts w:ascii="Times New Roman" w:hAnsi="Times New Roman" w:cs="Times New Roman"/>
          <w:sz w:val="26"/>
          <w:szCs w:val="26"/>
        </w:rPr>
        <w:t>итературны</w:t>
      </w:r>
      <w:r w:rsidR="00D02E88" w:rsidRPr="00EB5068">
        <w:rPr>
          <w:rFonts w:ascii="Times New Roman" w:hAnsi="Times New Roman" w:cs="Times New Roman"/>
          <w:sz w:val="26"/>
          <w:szCs w:val="26"/>
        </w:rPr>
        <w:t>е</w:t>
      </w:r>
      <w:r w:rsidR="000943D0" w:rsidRPr="00EB5068">
        <w:rPr>
          <w:rFonts w:ascii="Times New Roman" w:hAnsi="Times New Roman" w:cs="Times New Roman"/>
          <w:sz w:val="26"/>
          <w:szCs w:val="26"/>
        </w:rPr>
        <w:t xml:space="preserve"> художественны</w:t>
      </w:r>
      <w:r w:rsidR="00D02E88" w:rsidRPr="00EB5068">
        <w:rPr>
          <w:rFonts w:ascii="Times New Roman" w:hAnsi="Times New Roman" w:cs="Times New Roman"/>
          <w:sz w:val="26"/>
          <w:szCs w:val="26"/>
        </w:rPr>
        <w:t>е</w:t>
      </w:r>
      <w:r w:rsidR="000943D0" w:rsidRPr="00EB5068">
        <w:rPr>
          <w:rFonts w:ascii="Times New Roman" w:hAnsi="Times New Roman" w:cs="Times New Roman"/>
          <w:sz w:val="26"/>
          <w:szCs w:val="26"/>
        </w:rPr>
        <w:t xml:space="preserve"> произведени</w:t>
      </w:r>
      <w:r w:rsidR="00D02E88" w:rsidRPr="00EB5068">
        <w:rPr>
          <w:rFonts w:ascii="Times New Roman" w:hAnsi="Times New Roman" w:cs="Times New Roman"/>
          <w:sz w:val="26"/>
          <w:szCs w:val="26"/>
        </w:rPr>
        <w:t>я</w:t>
      </w:r>
      <w:r w:rsidR="000943D0" w:rsidRPr="00EB5068">
        <w:rPr>
          <w:rFonts w:ascii="Times New Roman" w:hAnsi="Times New Roman" w:cs="Times New Roman"/>
          <w:sz w:val="26"/>
          <w:szCs w:val="26"/>
        </w:rPr>
        <w:t>, отражающи</w:t>
      </w:r>
      <w:r w:rsidR="00D02E88" w:rsidRPr="00EB5068">
        <w:rPr>
          <w:rFonts w:ascii="Times New Roman" w:hAnsi="Times New Roman" w:cs="Times New Roman"/>
          <w:sz w:val="26"/>
          <w:szCs w:val="26"/>
        </w:rPr>
        <w:t>е</w:t>
      </w:r>
      <w:r w:rsidR="000943D0" w:rsidRPr="00EB5068">
        <w:rPr>
          <w:rFonts w:ascii="Times New Roman" w:hAnsi="Times New Roman" w:cs="Times New Roman"/>
          <w:sz w:val="26"/>
          <w:szCs w:val="26"/>
        </w:rPr>
        <w:t xml:space="preserve"> разные этнокультурные традиции.</w:t>
      </w:r>
    </w:p>
    <w:p w:rsidR="00770673" w:rsidRPr="00EB5068" w:rsidRDefault="00073E94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068">
        <w:rPr>
          <w:rFonts w:ascii="Times New Roman" w:hAnsi="Times New Roman" w:cs="Times New Roman"/>
          <w:sz w:val="26"/>
          <w:szCs w:val="26"/>
        </w:rPr>
        <w:t>Составление сложного плана и тезисов статьи А. Кони о Л. Толстом.</w:t>
      </w:r>
      <w:r w:rsidR="00770673" w:rsidRPr="00EB5068">
        <w:rPr>
          <w:sz w:val="28"/>
          <w:szCs w:val="28"/>
        </w:rPr>
        <w:t xml:space="preserve"> </w:t>
      </w:r>
      <w:r w:rsidR="00770673" w:rsidRPr="00EB5068">
        <w:rPr>
          <w:rFonts w:ascii="Times New Roman" w:hAnsi="Times New Roman" w:cs="Times New Roman"/>
          <w:sz w:val="26"/>
          <w:szCs w:val="26"/>
        </w:rPr>
        <w:t>Создание устных и письменных высказываний.</w:t>
      </w:r>
    </w:p>
    <w:p w:rsidR="00846AF4" w:rsidRPr="00EB5068" w:rsidRDefault="00846AF4" w:rsidP="00E52D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4E6" w:rsidRPr="00281382" w:rsidRDefault="002664E6" w:rsidP="00281382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caps/>
          <w:sz w:val="26"/>
          <w:szCs w:val="26"/>
        </w:rPr>
      </w:pPr>
      <w:r w:rsidRPr="00281382">
        <w:rPr>
          <w:rFonts w:ascii="Times New Roman" w:hAnsi="Times New Roman"/>
          <w:b/>
          <w:caps/>
          <w:sz w:val="26"/>
          <w:szCs w:val="26"/>
        </w:rPr>
        <w:lastRenderedPageBreak/>
        <w:t xml:space="preserve">Тематическое </w:t>
      </w:r>
      <w:r w:rsidR="00281382" w:rsidRPr="00281382">
        <w:rPr>
          <w:rFonts w:ascii="Times New Roman" w:hAnsi="Times New Roman"/>
          <w:b/>
          <w:caps/>
          <w:sz w:val="26"/>
          <w:szCs w:val="26"/>
        </w:rPr>
        <w:t>ПЛАНИРОВАНИЕ С</w:t>
      </w:r>
      <w:r w:rsidRPr="00281382">
        <w:rPr>
          <w:rFonts w:ascii="Times New Roman" w:hAnsi="Times New Roman"/>
          <w:b/>
          <w:bCs/>
          <w:caps/>
          <w:sz w:val="26"/>
          <w:szCs w:val="26"/>
        </w:rPr>
        <w:t xml:space="preserve"> указанием количества часов, отводимых на освоение каждой темы</w:t>
      </w:r>
    </w:p>
    <w:p w:rsidR="00380D19" w:rsidRPr="00380D19" w:rsidRDefault="00380D19" w:rsidP="00380D19">
      <w:pPr>
        <w:pStyle w:val="a4"/>
        <w:ind w:left="0"/>
        <w:jc w:val="both"/>
        <w:rPr>
          <w:rFonts w:ascii="Times New Roman" w:hAnsi="Times New Roman"/>
          <w:caps/>
          <w:sz w:val="26"/>
          <w:szCs w:val="26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8"/>
        <w:gridCol w:w="1134"/>
        <w:gridCol w:w="958"/>
      </w:tblGrid>
      <w:tr w:rsidR="00940B83" w:rsidRPr="00846AF4" w:rsidTr="00940B83">
        <w:trPr>
          <w:trHeight w:val="584"/>
        </w:trPr>
        <w:tc>
          <w:tcPr>
            <w:tcW w:w="7698" w:type="dxa"/>
            <w:vMerge w:val="restart"/>
            <w:shd w:val="clear" w:color="auto" w:fill="auto"/>
          </w:tcPr>
          <w:p w:rsidR="00940B83" w:rsidRPr="00846AF4" w:rsidRDefault="00940B83" w:rsidP="00380D19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846AF4"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разделов и тем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281382" w:rsidRDefault="00281382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Класс/</w:t>
            </w:r>
          </w:p>
          <w:p w:rsidR="00940B83" w:rsidRPr="00846AF4" w:rsidRDefault="00940B83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940B83" w:rsidRPr="00846AF4" w:rsidTr="00940B83">
        <w:trPr>
          <w:trHeight w:val="341"/>
        </w:trPr>
        <w:tc>
          <w:tcPr>
            <w:tcW w:w="7698" w:type="dxa"/>
            <w:vMerge/>
            <w:shd w:val="clear" w:color="auto" w:fill="auto"/>
          </w:tcPr>
          <w:p w:rsidR="00940B83" w:rsidRPr="00846AF4" w:rsidRDefault="00940B83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0B83" w:rsidRPr="00846AF4" w:rsidRDefault="00940B83" w:rsidP="0028138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940B83" w:rsidRPr="00846AF4" w:rsidRDefault="00940B83" w:rsidP="0028138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40B83" w:rsidRPr="00846AF4" w:rsidTr="00940B83">
        <w:trPr>
          <w:trHeight w:val="443"/>
        </w:trPr>
        <w:tc>
          <w:tcPr>
            <w:tcW w:w="7698" w:type="dxa"/>
            <w:shd w:val="clear" w:color="auto" w:fill="auto"/>
          </w:tcPr>
          <w:p w:rsidR="00940B83" w:rsidRPr="00846AF4" w:rsidRDefault="00940B83" w:rsidP="005035D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846AF4">
              <w:rPr>
                <w:b/>
                <w:color w:val="auto"/>
              </w:rPr>
              <w:t>Язык и культура</w:t>
            </w:r>
          </w:p>
          <w:p w:rsidR="00940B83" w:rsidRPr="00846AF4" w:rsidRDefault="00940B83" w:rsidP="007307BE">
            <w:pPr>
              <w:pStyle w:val="Default"/>
              <w:spacing w:line="276" w:lineRule="auto"/>
              <w:jc w:val="both"/>
            </w:pPr>
            <w:r w:rsidRPr="00846AF4">
              <w:t>Развитие языка как объективный процесс.</w:t>
            </w:r>
          </w:p>
          <w:p w:rsidR="00940B83" w:rsidRPr="00846AF4" w:rsidRDefault="00940B83" w:rsidP="007307BE">
            <w:pPr>
              <w:pStyle w:val="Default"/>
              <w:spacing w:line="276" w:lineRule="auto"/>
              <w:jc w:val="both"/>
            </w:pPr>
            <w:r w:rsidRPr="00846AF4">
              <w:t>Язык и речь. Язык и художественная литература.</w:t>
            </w:r>
          </w:p>
          <w:p w:rsidR="00940B83" w:rsidRPr="00846AF4" w:rsidRDefault="00940B83" w:rsidP="007307BE">
            <w:pPr>
              <w:pStyle w:val="Default"/>
              <w:spacing w:line="276" w:lineRule="auto"/>
              <w:jc w:val="both"/>
            </w:pPr>
            <w:r w:rsidRPr="00846AF4">
              <w:t>Тексты художественной литературы как единство формы и содержания</w:t>
            </w:r>
            <w:r w:rsidR="00073E94" w:rsidRPr="00846AF4">
              <w:t>.</w:t>
            </w:r>
          </w:p>
        </w:tc>
        <w:tc>
          <w:tcPr>
            <w:tcW w:w="1134" w:type="dxa"/>
            <w:shd w:val="clear" w:color="auto" w:fill="auto"/>
          </w:tcPr>
          <w:p w:rsidR="00940B83" w:rsidRPr="00846AF4" w:rsidRDefault="00940B83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940B83" w:rsidRPr="00846AF4" w:rsidRDefault="00940B83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40B83" w:rsidRPr="00846AF4" w:rsidRDefault="00940B83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B83" w:rsidRPr="00846AF4" w:rsidTr="00940B83">
        <w:trPr>
          <w:trHeight w:val="443"/>
        </w:trPr>
        <w:tc>
          <w:tcPr>
            <w:tcW w:w="7698" w:type="dxa"/>
            <w:shd w:val="clear" w:color="auto" w:fill="auto"/>
          </w:tcPr>
          <w:p w:rsidR="00940B83" w:rsidRPr="00846AF4" w:rsidRDefault="00940B83" w:rsidP="005035D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846AF4">
              <w:rPr>
                <w:b/>
                <w:color w:val="auto"/>
              </w:rPr>
              <w:t>Культура речи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846AF4">
              <w:t>Орфоэпические нормы современного русского литературного языка.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Стилистика и синонимические средства языка.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Речевая избыточность и точность.</w:t>
            </w:r>
          </w:p>
          <w:p w:rsidR="005035D6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Тавтология. Плеоназм.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Нормы употребления причастных оборотов.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Нормы употребления деепричастных оборотов.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Нормы употребления предложений с косвенной речью.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Варианты грамматической нормы в современных грамматических словарях и справочниках.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Словарные пометы.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 xml:space="preserve">Словари. 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Этика и этикет. Общие понятия. Функции речевого этикета в деловом общении</w:t>
            </w:r>
            <w:r w:rsidR="00073E94" w:rsidRPr="00846AF4">
              <w:t>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Основные нормы современного литературного произношения и ударения в русском языке.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Написания, подчиняющиеся морфологическому, фонетическому, традиционному принципам русской орфографии</w:t>
            </w:r>
            <w:r w:rsidR="00073E94" w:rsidRPr="00846AF4">
              <w:t>.</w:t>
            </w:r>
          </w:p>
          <w:p w:rsidR="005035D6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Русская лексика с точки зрения ее происхождения и употребления.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Морфологические нормы как выбор вариантов морфологической формы слова и ее сочетаемости с другими формами.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</w:pPr>
            <w:r w:rsidRPr="00846AF4">
              <w:t>Синтаксические нормы как</w:t>
            </w:r>
            <w:r w:rsidR="005035D6" w:rsidRPr="00846AF4">
              <w:t xml:space="preserve"> выбор вариантов построения сл</w:t>
            </w:r>
            <w:r w:rsidRPr="00846AF4">
              <w:t>о</w:t>
            </w:r>
            <w:r w:rsidR="005035D6" w:rsidRPr="00846AF4">
              <w:t>во</w:t>
            </w:r>
            <w:r w:rsidRPr="00846AF4">
              <w:t>сочетаний, простых и сложных предложений. Предложения, в которых однородные члены связаны двойными союзами.</w:t>
            </w:r>
          </w:p>
          <w:p w:rsidR="00940B83" w:rsidRPr="00846AF4" w:rsidRDefault="00940B83" w:rsidP="00940B8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46AF4">
              <w:t>Этапы делового общения</w:t>
            </w:r>
          </w:p>
        </w:tc>
        <w:tc>
          <w:tcPr>
            <w:tcW w:w="1134" w:type="dxa"/>
            <w:shd w:val="clear" w:color="auto" w:fill="auto"/>
          </w:tcPr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50C9" w:rsidRPr="00846AF4" w:rsidRDefault="008950C9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50C9" w:rsidRPr="00846AF4" w:rsidRDefault="008950C9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50C9" w:rsidRPr="00846AF4" w:rsidRDefault="008950C9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C9" w:rsidRPr="00846AF4" w:rsidRDefault="008950C9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950C9" w:rsidRPr="00846AF4" w:rsidRDefault="008950C9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B83" w:rsidRPr="00846AF4" w:rsidRDefault="00940B83" w:rsidP="00940B83">
            <w:pPr>
              <w:tabs>
                <w:tab w:val="left" w:pos="29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0B83" w:rsidRPr="00846AF4" w:rsidTr="00846AF4">
        <w:trPr>
          <w:trHeight w:val="2145"/>
        </w:trPr>
        <w:tc>
          <w:tcPr>
            <w:tcW w:w="7698" w:type="dxa"/>
            <w:shd w:val="clear" w:color="auto" w:fill="auto"/>
          </w:tcPr>
          <w:p w:rsidR="00940B83" w:rsidRPr="00846AF4" w:rsidRDefault="00940B83" w:rsidP="0010587F">
            <w:pPr>
              <w:pStyle w:val="Default"/>
              <w:jc w:val="both"/>
              <w:rPr>
                <w:b/>
                <w:color w:val="auto"/>
              </w:rPr>
            </w:pPr>
            <w:r w:rsidRPr="00846AF4">
              <w:rPr>
                <w:b/>
                <w:color w:val="auto"/>
              </w:rPr>
              <w:t>Речь. Речевая деятельность. Текст</w:t>
            </w:r>
          </w:p>
          <w:p w:rsidR="008950C9" w:rsidRPr="00846AF4" w:rsidRDefault="008950C9" w:rsidP="00BE06C1">
            <w:pPr>
              <w:pStyle w:val="Default"/>
              <w:spacing w:line="276" w:lineRule="auto"/>
              <w:jc w:val="both"/>
            </w:pPr>
            <w:r w:rsidRPr="00846AF4">
              <w:t xml:space="preserve">Этические нормы, правила этикета </w:t>
            </w:r>
            <w:proofErr w:type="spellStart"/>
            <w:proofErr w:type="gramStart"/>
            <w:r w:rsidRPr="00846AF4">
              <w:t>Интернет-дискуссии</w:t>
            </w:r>
            <w:proofErr w:type="spellEnd"/>
            <w:proofErr w:type="gramEnd"/>
            <w:r w:rsidRPr="00846AF4">
              <w:t>.</w:t>
            </w:r>
          </w:p>
          <w:p w:rsidR="008950C9" w:rsidRPr="00846AF4" w:rsidRDefault="008950C9" w:rsidP="00BE06C1">
            <w:pPr>
              <w:pStyle w:val="Default"/>
              <w:spacing w:line="276" w:lineRule="auto"/>
              <w:jc w:val="both"/>
            </w:pPr>
            <w:r w:rsidRPr="00846AF4">
              <w:t>Русский язык в Интернете.</w:t>
            </w:r>
          </w:p>
          <w:p w:rsidR="008950C9" w:rsidRPr="00846AF4" w:rsidRDefault="008950C9" w:rsidP="00BE06C1">
            <w:pPr>
              <w:pStyle w:val="Default"/>
              <w:spacing w:line="276" w:lineRule="auto"/>
              <w:jc w:val="both"/>
            </w:pPr>
            <w:r w:rsidRPr="00846AF4">
              <w:t>Формы и качества словесного выражения</w:t>
            </w:r>
          </w:p>
          <w:p w:rsidR="008950C9" w:rsidRPr="00846AF4" w:rsidRDefault="008950C9" w:rsidP="00BE06C1">
            <w:pPr>
              <w:pStyle w:val="Default"/>
              <w:spacing w:line="276" w:lineRule="auto"/>
              <w:jc w:val="both"/>
            </w:pPr>
            <w:r w:rsidRPr="00E52D94">
              <w:t>Средства художественной</w:t>
            </w:r>
            <w:r w:rsidRPr="00846AF4">
              <w:t xml:space="preserve"> изобразительности.</w:t>
            </w:r>
          </w:p>
          <w:p w:rsidR="00BE06C1" w:rsidRPr="00846AF4" w:rsidRDefault="00BE06C1" w:rsidP="00BE06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F4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Проблемный очерк. </w:t>
            </w:r>
          </w:p>
          <w:p w:rsidR="008950C9" w:rsidRPr="00846AF4" w:rsidRDefault="00BE06C1" w:rsidP="005C0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F4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Комплексный анализ текста</w:t>
            </w:r>
          </w:p>
        </w:tc>
        <w:tc>
          <w:tcPr>
            <w:tcW w:w="1134" w:type="dxa"/>
            <w:shd w:val="clear" w:color="auto" w:fill="auto"/>
          </w:tcPr>
          <w:p w:rsidR="00940B83" w:rsidRPr="00846AF4" w:rsidRDefault="00940B83" w:rsidP="00AF60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E06C1" w:rsidRPr="00846AF4" w:rsidRDefault="00BE06C1" w:rsidP="00AF60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6C1" w:rsidRPr="00846AF4" w:rsidRDefault="00BE06C1" w:rsidP="00AF60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6C1" w:rsidRPr="00846AF4" w:rsidRDefault="00BE06C1" w:rsidP="00AF60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6C1" w:rsidRPr="00846AF4" w:rsidRDefault="005035D6" w:rsidP="00AF60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BE06C1" w:rsidRPr="00846AF4" w:rsidRDefault="00BE06C1" w:rsidP="00AF60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C1" w:rsidRPr="00846AF4" w:rsidRDefault="00BE06C1" w:rsidP="00AF60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C1" w:rsidRPr="00846AF4" w:rsidRDefault="00BE06C1" w:rsidP="00AF60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C1" w:rsidRPr="00846AF4" w:rsidRDefault="00BE06C1" w:rsidP="00AF60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940B83" w:rsidRPr="00846AF4" w:rsidRDefault="00940B83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E06C1" w:rsidRPr="00846AF4" w:rsidRDefault="00BE06C1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6C1" w:rsidRPr="00846AF4" w:rsidRDefault="00BE06C1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6C1" w:rsidRPr="00846AF4" w:rsidRDefault="00BE06C1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C1" w:rsidRPr="00846AF4" w:rsidRDefault="00BE06C1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C1" w:rsidRPr="00846AF4" w:rsidRDefault="00BE06C1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C1" w:rsidRPr="00846AF4" w:rsidRDefault="00BE06C1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6C1" w:rsidRPr="00846AF4" w:rsidRDefault="005035D6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0B83" w:rsidRPr="00846AF4" w:rsidTr="00940B83">
        <w:tc>
          <w:tcPr>
            <w:tcW w:w="7698" w:type="dxa"/>
            <w:shd w:val="clear" w:color="auto" w:fill="auto"/>
          </w:tcPr>
          <w:p w:rsidR="00940B83" w:rsidRPr="00380D19" w:rsidRDefault="00940B83" w:rsidP="00380D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="00380D19" w:rsidRPr="0038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ТОГО</w:t>
            </w:r>
          </w:p>
        </w:tc>
        <w:tc>
          <w:tcPr>
            <w:tcW w:w="1134" w:type="dxa"/>
            <w:shd w:val="clear" w:color="auto" w:fill="auto"/>
          </w:tcPr>
          <w:p w:rsidR="00940B83" w:rsidRPr="00846AF4" w:rsidRDefault="00940B83" w:rsidP="00AF60E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58" w:type="dxa"/>
            <w:shd w:val="clear" w:color="auto" w:fill="auto"/>
          </w:tcPr>
          <w:p w:rsidR="00940B83" w:rsidRPr="00846AF4" w:rsidRDefault="00940B83" w:rsidP="0010587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9E63B2" w:rsidRPr="0010587F" w:rsidRDefault="009E63B2" w:rsidP="00105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3B2" w:rsidRPr="0010587F" w:rsidSect="00281382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44" w:rsidRDefault="007F3944" w:rsidP="0010587F">
      <w:pPr>
        <w:spacing w:after="0" w:line="240" w:lineRule="auto"/>
      </w:pPr>
      <w:r>
        <w:separator/>
      </w:r>
    </w:p>
  </w:endnote>
  <w:endnote w:type="continuationSeparator" w:id="0">
    <w:p w:rsidR="007F3944" w:rsidRDefault="007F3944" w:rsidP="0010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83" w:rsidRDefault="00940B83">
    <w:pPr>
      <w:pStyle w:val="a9"/>
      <w:jc w:val="right"/>
    </w:pPr>
  </w:p>
  <w:p w:rsidR="00940B83" w:rsidRDefault="00940B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44" w:rsidRDefault="007F3944" w:rsidP="0010587F">
      <w:pPr>
        <w:spacing w:after="0" w:line="240" w:lineRule="auto"/>
      </w:pPr>
      <w:r>
        <w:separator/>
      </w:r>
    </w:p>
  </w:footnote>
  <w:footnote w:type="continuationSeparator" w:id="0">
    <w:p w:rsidR="007F3944" w:rsidRDefault="007F3944" w:rsidP="0010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56864"/>
      <w:docPartObj>
        <w:docPartGallery w:val="Page Numbers (Top of Page)"/>
        <w:docPartUnique/>
      </w:docPartObj>
    </w:sdtPr>
    <w:sdtContent>
      <w:p w:rsidR="00940B83" w:rsidRDefault="00C7733D">
        <w:pPr>
          <w:pStyle w:val="a7"/>
          <w:jc w:val="center"/>
        </w:pPr>
        <w:r>
          <w:fldChar w:fldCharType="begin"/>
        </w:r>
        <w:r w:rsidR="00C80671">
          <w:instrText xml:space="preserve"> PAGE   \* MERGEFORMAT </w:instrText>
        </w:r>
        <w:r>
          <w:fldChar w:fldCharType="separate"/>
        </w:r>
        <w:r w:rsidR="007D61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40B83" w:rsidRDefault="00940B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13E"/>
    <w:multiLevelType w:val="hybridMultilevel"/>
    <w:tmpl w:val="F134EBC8"/>
    <w:lvl w:ilvl="0" w:tplc="62888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1796"/>
    <w:multiLevelType w:val="hybridMultilevel"/>
    <w:tmpl w:val="4218090E"/>
    <w:lvl w:ilvl="0" w:tplc="8BB06E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F4DAD"/>
    <w:multiLevelType w:val="multilevel"/>
    <w:tmpl w:val="F74CA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60A14768"/>
    <w:multiLevelType w:val="hybridMultilevel"/>
    <w:tmpl w:val="4872A9D2"/>
    <w:lvl w:ilvl="0" w:tplc="FE1074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E0065"/>
    <w:multiLevelType w:val="multilevel"/>
    <w:tmpl w:val="A55C544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64E6"/>
    <w:rsid w:val="00045F1A"/>
    <w:rsid w:val="00073E94"/>
    <w:rsid w:val="000943D0"/>
    <w:rsid w:val="000A2F03"/>
    <w:rsid w:val="000F24FB"/>
    <w:rsid w:val="001036E4"/>
    <w:rsid w:val="0010587F"/>
    <w:rsid w:val="00112417"/>
    <w:rsid w:val="001731B4"/>
    <w:rsid w:val="001E16C8"/>
    <w:rsid w:val="0020094D"/>
    <w:rsid w:val="002236D0"/>
    <w:rsid w:val="002664E6"/>
    <w:rsid w:val="0028021E"/>
    <w:rsid w:val="00281382"/>
    <w:rsid w:val="002C79F1"/>
    <w:rsid w:val="002F3413"/>
    <w:rsid w:val="0033179C"/>
    <w:rsid w:val="00380D19"/>
    <w:rsid w:val="003C2AAE"/>
    <w:rsid w:val="00430AEE"/>
    <w:rsid w:val="00432C28"/>
    <w:rsid w:val="0046020F"/>
    <w:rsid w:val="0049317B"/>
    <w:rsid w:val="004978BC"/>
    <w:rsid w:val="005035D6"/>
    <w:rsid w:val="00551F0E"/>
    <w:rsid w:val="005575F9"/>
    <w:rsid w:val="0056458D"/>
    <w:rsid w:val="005C0146"/>
    <w:rsid w:val="005E661B"/>
    <w:rsid w:val="00654310"/>
    <w:rsid w:val="00671861"/>
    <w:rsid w:val="007307BE"/>
    <w:rsid w:val="00770673"/>
    <w:rsid w:val="007D6124"/>
    <w:rsid w:val="007F3944"/>
    <w:rsid w:val="008260A4"/>
    <w:rsid w:val="00846AF4"/>
    <w:rsid w:val="008950C9"/>
    <w:rsid w:val="008C672A"/>
    <w:rsid w:val="00924A07"/>
    <w:rsid w:val="00940B83"/>
    <w:rsid w:val="00954178"/>
    <w:rsid w:val="009E63B2"/>
    <w:rsid w:val="00A01EDC"/>
    <w:rsid w:val="00A044AA"/>
    <w:rsid w:val="00A71F81"/>
    <w:rsid w:val="00AB0132"/>
    <w:rsid w:val="00AE6629"/>
    <w:rsid w:val="00AF60EF"/>
    <w:rsid w:val="00B34C60"/>
    <w:rsid w:val="00B86D77"/>
    <w:rsid w:val="00BE06C1"/>
    <w:rsid w:val="00C20CCA"/>
    <w:rsid w:val="00C25D8C"/>
    <w:rsid w:val="00C26B2B"/>
    <w:rsid w:val="00C70BC2"/>
    <w:rsid w:val="00C766E8"/>
    <w:rsid w:val="00C7733D"/>
    <w:rsid w:val="00C80671"/>
    <w:rsid w:val="00C94F72"/>
    <w:rsid w:val="00CF765A"/>
    <w:rsid w:val="00D02E88"/>
    <w:rsid w:val="00D85AC4"/>
    <w:rsid w:val="00DF0848"/>
    <w:rsid w:val="00E04FEC"/>
    <w:rsid w:val="00E52D94"/>
    <w:rsid w:val="00EB5068"/>
    <w:rsid w:val="00EF177E"/>
    <w:rsid w:val="00F078D0"/>
    <w:rsid w:val="00F313A4"/>
    <w:rsid w:val="00F52A40"/>
    <w:rsid w:val="00FE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64E6"/>
    <w:pPr>
      <w:spacing w:after="0" w:line="240" w:lineRule="auto"/>
    </w:pPr>
  </w:style>
  <w:style w:type="paragraph" w:customStyle="1" w:styleId="Default">
    <w:name w:val="Default"/>
    <w:qFormat/>
    <w:rsid w:val="00266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qFormat/>
    <w:rsid w:val="002664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2664E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Знак"/>
    <w:link w:val="a6"/>
    <w:rsid w:val="002664E6"/>
    <w:rPr>
      <w:shd w:val="clear" w:color="auto" w:fill="FFFFFF"/>
    </w:rPr>
  </w:style>
  <w:style w:type="paragraph" w:styleId="a6">
    <w:name w:val="Body Text"/>
    <w:basedOn w:val="a"/>
    <w:link w:val="a5"/>
    <w:rsid w:val="002664E6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2664E6"/>
  </w:style>
  <w:style w:type="paragraph" w:styleId="a7">
    <w:name w:val="header"/>
    <w:basedOn w:val="a"/>
    <w:link w:val="a8"/>
    <w:uiPriority w:val="99"/>
    <w:unhideWhenUsed/>
    <w:rsid w:val="0010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87F"/>
  </w:style>
  <w:style w:type="paragraph" w:styleId="a9">
    <w:name w:val="footer"/>
    <w:basedOn w:val="a"/>
    <w:link w:val="aa"/>
    <w:uiPriority w:val="99"/>
    <w:unhideWhenUsed/>
    <w:rsid w:val="0010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87F"/>
  </w:style>
  <w:style w:type="character" w:styleId="ab">
    <w:name w:val="line number"/>
    <w:basedOn w:val="a0"/>
    <w:uiPriority w:val="99"/>
    <w:semiHidden/>
    <w:unhideWhenUsed/>
    <w:rsid w:val="004978BC"/>
  </w:style>
  <w:style w:type="table" w:styleId="ac">
    <w:name w:val="Table Grid"/>
    <w:basedOn w:val="a1"/>
    <w:uiPriority w:val="39"/>
    <w:rsid w:val="0009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0943D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2637-0860-4C2B-A63A-2EE6FEA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pc1</cp:lastModifiedBy>
  <cp:revision>39</cp:revision>
  <cp:lastPrinted>2019-11-26T04:59:00Z</cp:lastPrinted>
  <dcterms:created xsi:type="dcterms:W3CDTF">2019-06-28T05:20:00Z</dcterms:created>
  <dcterms:modified xsi:type="dcterms:W3CDTF">2020-02-12T06:18:00Z</dcterms:modified>
</cp:coreProperties>
</file>