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41" w:rsidRDefault="000D2895" w:rsidP="00FB3143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rFonts w:eastAsia="Arial"/>
          <w:b/>
          <w:noProof/>
          <w:color w:val="auto"/>
        </w:rPr>
        <w:drawing>
          <wp:inline distT="0" distB="0" distL="0" distR="0">
            <wp:extent cx="5939790" cy="8150227"/>
            <wp:effectExtent l="19050" t="0" r="3810" b="0"/>
            <wp:docPr id="1" name="Рисунок 1" descr="C:\Documents and Settings\user\Рабочий стол\РП СОО Сайт\Сканы прог.10-11\родная литер. 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родная литер. (базов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95" w:rsidRDefault="000D2895" w:rsidP="00FB3143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0D2895" w:rsidRDefault="000D2895" w:rsidP="00FB3143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0D2895" w:rsidRDefault="000D2895" w:rsidP="00FB3143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0D2895" w:rsidRDefault="000D2895" w:rsidP="00FB3143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0D2895" w:rsidRDefault="000D2895" w:rsidP="00FB3143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0D2895" w:rsidRDefault="000D2895" w:rsidP="00FB3143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FB3143" w:rsidRPr="00342537" w:rsidRDefault="00FB3143" w:rsidP="00FB3143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342537">
        <w:rPr>
          <w:b/>
          <w:bCs/>
          <w:sz w:val="26"/>
          <w:szCs w:val="26"/>
        </w:rPr>
        <w:lastRenderedPageBreak/>
        <w:t>С</w:t>
      </w:r>
      <w:r w:rsidR="009559DD">
        <w:rPr>
          <w:b/>
          <w:bCs/>
          <w:sz w:val="26"/>
          <w:szCs w:val="26"/>
        </w:rPr>
        <w:t>ОДЕРЖАНИЕ</w:t>
      </w:r>
    </w:p>
    <w:p w:rsidR="00FB3143" w:rsidRPr="00342537" w:rsidRDefault="00FB3143" w:rsidP="00FB3143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FB3143" w:rsidRPr="00342537" w:rsidTr="00A96E36">
        <w:tc>
          <w:tcPr>
            <w:tcW w:w="534" w:type="dxa"/>
          </w:tcPr>
          <w:p w:rsidR="00FB3143" w:rsidRPr="00342537" w:rsidRDefault="00FB3143" w:rsidP="001D55AC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42537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FB3143" w:rsidRPr="00342537" w:rsidRDefault="00FB3143" w:rsidP="001D55AC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42537">
              <w:rPr>
                <w:rFonts w:ascii="Times New Roman" w:hAnsi="Times New Roman"/>
                <w:sz w:val="26"/>
                <w:szCs w:val="26"/>
              </w:rPr>
              <w:t>Планируемые результаты освоения учебного предмет</w:t>
            </w:r>
            <w:r w:rsidR="008878CE">
              <w:rPr>
                <w:rFonts w:ascii="Times New Roman" w:hAnsi="Times New Roman"/>
                <w:sz w:val="26"/>
                <w:szCs w:val="26"/>
              </w:rPr>
              <w:t xml:space="preserve">а                              </w:t>
            </w:r>
          </w:p>
        </w:tc>
        <w:tc>
          <w:tcPr>
            <w:tcW w:w="532" w:type="dxa"/>
          </w:tcPr>
          <w:p w:rsidR="00FB3143" w:rsidRPr="00342537" w:rsidRDefault="00A96E36" w:rsidP="001D55AC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B3143" w:rsidRPr="00342537" w:rsidTr="00A96E36">
        <w:tc>
          <w:tcPr>
            <w:tcW w:w="534" w:type="dxa"/>
          </w:tcPr>
          <w:p w:rsidR="00FB3143" w:rsidRPr="00342537" w:rsidRDefault="00FB3143" w:rsidP="001D55AC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42537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FB3143" w:rsidRPr="00342537" w:rsidRDefault="00FB3143" w:rsidP="001D55AC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42537">
              <w:rPr>
                <w:rFonts w:ascii="Times New Roman" w:hAnsi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532" w:type="dxa"/>
          </w:tcPr>
          <w:p w:rsidR="00FB3143" w:rsidRPr="00342537" w:rsidRDefault="0085061B" w:rsidP="001D55AC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FB3143" w:rsidRPr="00342537" w:rsidTr="00A96E36">
        <w:tc>
          <w:tcPr>
            <w:tcW w:w="534" w:type="dxa"/>
          </w:tcPr>
          <w:p w:rsidR="00FB3143" w:rsidRPr="00342537" w:rsidRDefault="00FB3143" w:rsidP="001D55AC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42537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FB3143" w:rsidRPr="00342537" w:rsidRDefault="00FB3143" w:rsidP="001D55AC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42537">
              <w:rPr>
                <w:rFonts w:ascii="Times New Roman" w:hAnsi="Times New Roman"/>
                <w:sz w:val="26"/>
                <w:szCs w:val="26"/>
              </w:rPr>
              <w:t xml:space="preserve">Тематическое планирование  </w:t>
            </w:r>
            <w:r w:rsidRPr="0034253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</w:tcPr>
          <w:p w:rsidR="00FB3143" w:rsidRDefault="00FB3143" w:rsidP="001D55AC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96E36" w:rsidRPr="00342537" w:rsidRDefault="0084739E" w:rsidP="001D55AC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</w:tr>
    </w:tbl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  <w:r w:rsidRPr="00342537">
        <w:rPr>
          <w:sz w:val="26"/>
          <w:szCs w:val="26"/>
        </w:rPr>
        <w:tab/>
      </w: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342537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Default="00FB3143" w:rsidP="00FB3143">
      <w:pPr>
        <w:tabs>
          <w:tab w:val="left" w:pos="7560"/>
        </w:tabs>
        <w:rPr>
          <w:sz w:val="26"/>
          <w:szCs w:val="26"/>
        </w:rPr>
      </w:pPr>
    </w:p>
    <w:p w:rsidR="00FB3143" w:rsidRPr="000644D0" w:rsidRDefault="009559DD" w:rsidP="009559DD">
      <w:pPr>
        <w:pStyle w:val="a4"/>
        <w:spacing w:line="276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="001D55AC">
        <w:rPr>
          <w:rFonts w:ascii="Times New Roman" w:hAnsi="Times New Roman"/>
          <w:b/>
          <w:sz w:val="26"/>
          <w:szCs w:val="26"/>
        </w:rPr>
        <w:t> </w:t>
      </w:r>
      <w:r w:rsidR="00FB3143" w:rsidRPr="000644D0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FB3143" w:rsidRPr="000644D0" w:rsidRDefault="00FB3143" w:rsidP="000644D0">
      <w:pPr>
        <w:pStyle w:val="a4"/>
        <w:spacing w:line="276" w:lineRule="auto"/>
        <w:ind w:left="135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sub_91101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Личностные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14)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Метапредметные</w:t>
      </w:r>
      <w:proofErr w:type="spellEnd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D63A0" w:rsidRPr="00371BCE" w:rsidRDefault="006D63A0" w:rsidP="006D63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627C4" w:rsidRPr="00526263" w:rsidRDefault="00B627C4" w:rsidP="001D55AC">
      <w:pPr>
        <w:spacing w:after="0"/>
        <w:ind w:firstLine="708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bookmarkStart w:id="1" w:name="sub_9201"/>
      <w:bookmarkEnd w:id="0"/>
      <w:r w:rsidRPr="00526263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Предметные результаты:</w:t>
      </w:r>
    </w:p>
    <w:bookmarkEnd w:id="1"/>
    <w:p w:rsidR="00B627C4" w:rsidRPr="0085061B" w:rsidRDefault="00B627C4" w:rsidP="00B627C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1) </w:t>
      </w:r>
      <w:proofErr w:type="spellStart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понятий о нормах родного языка и применение знаний о них в речевой практике;</w:t>
      </w:r>
    </w:p>
    <w:p w:rsidR="00B627C4" w:rsidRPr="0085061B" w:rsidRDefault="00B627C4" w:rsidP="00B627C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2) владение видами речевой деятельности на родном языке (</w:t>
      </w:r>
      <w:proofErr w:type="spellStart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аудирование</w:t>
      </w:r>
      <w:proofErr w:type="spellEnd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627C4" w:rsidRPr="0085061B" w:rsidRDefault="00B627C4" w:rsidP="00B627C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3) </w:t>
      </w:r>
      <w:proofErr w:type="spellStart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навыков свободного использования коммуникативно-эстетических возможностей родного языка;</w:t>
      </w:r>
    </w:p>
    <w:p w:rsidR="00B627C4" w:rsidRPr="0085061B" w:rsidRDefault="00B627C4" w:rsidP="00B627C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4) </w:t>
      </w:r>
      <w:proofErr w:type="spellStart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627C4" w:rsidRPr="0085061B" w:rsidRDefault="00B627C4" w:rsidP="00B627C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5) </w:t>
      </w:r>
      <w:proofErr w:type="spellStart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многоаспектного</w:t>
      </w:r>
      <w:proofErr w:type="spellEnd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анализа текста на родном языке;</w:t>
      </w:r>
    </w:p>
    <w:p w:rsidR="00B627C4" w:rsidRPr="0085061B" w:rsidRDefault="00B627C4" w:rsidP="00B627C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6) 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дств дл</w:t>
      </w:r>
      <w:proofErr w:type="gramEnd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я свободного выражения мыслей и чувств на родном языке адекватно ситуации и стилю общения;</w:t>
      </w:r>
    </w:p>
    <w:p w:rsidR="00B627C4" w:rsidRPr="0085061B" w:rsidRDefault="00B627C4" w:rsidP="00B627C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7) 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627C4" w:rsidRPr="0085061B" w:rsidRDefault="00B627C4" w:rsidP="00B627C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8) </w:t>
      </w:r>
      <w:proofErr w:type="spellStart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многоаспектного</w:t>
      </w:r>
      <w:proofErr w:type="spellEnd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диалога;</w:t>
      </w:r>
    </w:p>
    <w:p w:rsidR="00B627C4" w:rsidRPr="0085061B" w:rsidRDefault="00B627C4" w:rsidP="00B627C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9) </w:t>
      </w:r>
      <w:proofErr w:type="spellStart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B627C4" w:rsidRPr="0085061B" w:rsidRDefault="00B627C4" w:rsidP="00B627C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10)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627C4" w:rsidRPr="0085061B" w:rsidRDefault="00B627C4" w:rsidP="00B627C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11) </w:t>
      </w:r>
      <w:proofErr w:type="spellStart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B627C4" w:rsidRDefault="00B627C4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85061B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Default="001D55AC" w:rsidP="00B627C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D55AC" w:rsidRPr="00B627C4" w:rsidRDefault="001D55AC" w:rsidP="0084739E">
      <w:pPr>
        <w:spacing w:after="0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85061B" w:rsidRDefault="0085061B" w:rsidP="001D55A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  <w:sectPr w:rsidR="0085061B" w:rsidSect="009559DD">
          <w:headerReference w:type="default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526263" w:rsidRDefault="00526263" w:rsidP="001D55A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0DE" w:rsidRPr="000B414C" w:rsidRDefault="001150DE" w:rsidP="001D55A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14C">
        <w:rPr>
          <w:rFonts w:ascii="Times New Roman" w:hAnsi="Times New Roman" w:cs="Times New Roman"/>
          <w:b/>
          <w:sz w:val="26"/>
          <w:szCs w:val="26"/>
        </w:rPr>
        <w:t>2.</w:t>
      </w:r>
      <w:r w:rsidR="001D55AC">
        <w:rPr>
          <w:rFonts w:ascii="Times New Roman" w:hAnsi="Times New Roman" w:cs="Times New Roman"/>
          <w:b/>
          <w:sz w:val="26"/>
          <w:szCs w:val="26"/>
        </w:rPr>
        <w:t> </w:t>
      </w:r>
      <w:r w:rsidRPr="000B414C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:rsidR="00DD3601" w:rsidRDefault="001150DE" w:rsidP="001D55A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B414C"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085EAD" w:rsidRPr="0085061B" w:rsidRDefault="00A96E36" w:rsidP="0084739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165FE" w:rsidRPr="00147D99">
        <w:rPr>
          <w:rFonts w:ascii="Times New Roman" w:hAnsi="Times New Roman" w:cs="Times New Roman"/>
          <w:sz w:val="26"/>
          <w:szCs w:val="26"/>
        </w:rPr>
        <w:t>Родная</w:t>
      </w:r>
      <w:r w:rsidR="00085EAD" w:rsidRPr="00147D99">
        <w:rPr>
          <w:rFonts w:ascii="Times New Roman" w:hAnsi="Times New Roman" w:cs="Times New Roman"/>
          <w:sz w:val="26"/>
          <w:szCs w:val="26"/>
        </w:rPr>
        <w:t xml:space="preserve"> литературы как одн</w:t>
      </w:r>
      <w:r w:rsidR="00C165FE" w:rsidRPr="00147D99">
        <w:rPr>
          <w:rFonts w:ascii="Times New Roman" w:hAnsi="Times New Roman" w:cs="Times New Roman"/>
          <w:sz w:val="26"/>
          <w:szCs w:val="26"/>
        </w:rPr>
        <w:t>а</w:t>
      </w:r>
      <w:r w:rsidR="00085EAD" w:rsidRPr="00147D99">
        <w:rPr>
          <w:rFonts w:ascii="Times New Roman" w:hAnsi="Times New Roman" w:cs="Times New Roman"/>
          <w:sz w:val="26"/>
          <w:szCs w:val="26"/>
        </w:rPr>
        <w:t xml:space="preserve"> из основных национально-культурных ценностей </w:t>
      </w:r>
      <w:r w:rsidR="00085EAD" w:rsidRPr="0085061B">
        <w:rPr>
          <w:rFonts w:ascii="Times New Roman" w:hAnsi="Times New Roman" w:cs="Times New Roman"/>
          <w:sz w:val="26"/>
          <w:szCs w:val="26"/>
        </w:rPr>
        <w:t>народа,</w:t>
      </w:r>
      <w:r w:rsidR="00ED57EA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как особого способа познания жизни,</w:t>
      </w:r>
      <w:r w:rsidR="00085EAD" w:rsidRPr="0085061B">
        <w:rPr>
          <w:rFonts w:ascii="Times New Roman" w:hAnsi="Times New Roman" w:cs="Times New Roman"/>
          <w:sz w:val="26"/>
          <w:szCs w:val="26"/>
        </w:rPr>
        <w:t xml:space="preserve"> навыков понимания литературных художественных произведений, отражающих разные этнокультурные традиции.</w:t>
      </w:r>
      <w:r w:rsidR="00ED57EA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Нормы</w:t>
      </w:r>
      <w:r w:rsidR="00ED57EA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родного языка и применение 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знаний о них в </w:t>
      </w:r>
      <w:r w:rsidR="0085061B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литературной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практике; </w:t>
      </w:r>
      <w:r w:rsidR="00A93ACB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научные знания о родном </w:t>
      </w:r>
      <w:r w:rsidR="0085061B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литературном </w:t>
      </w:r>
      <w:r w:rsidR="00A93ACB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языке, 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взаимосвязь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его уровней и единиц; различны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вид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анализа слова</w:t>
      </w:r>
      <w:r w:rsidR="00A93ACB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(фонетический, морфемный, словообразовательный, лексический, морфологический)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r w:rsidR="00A93ACB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синтаксический анализ словосочетания и предложения, </w:t>
      </w:r>
      <w:proofErr w:type="spellStart"/>
      <w:r w:rsidR="00A93ACB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многоаспектный</w:t>
      </w:r>
      <w:proofErr w:type="spellEnd"/>
      <w:r w:rsidR="00A93ACB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анализ </w:t>
      </w:r>
      <w:r w:rsidR="0085061B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литературного </w:t>
      </w:r>
      <w:r w:rsidR="00A93ACB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текста на родном языке; 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базовы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поняти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лингвистики, основны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единиц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грамматически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 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категорий родного языка;</w:t>
      </w:r>
      <w:proofErr w:type="gramEnd"/>
      <w:r w:rsidR="00ED57EA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вид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ED57EA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речевой деятельности на родном языке (</w:t>
      </w:r>
      <w:proofErr w:type="spellStart"/>
      <w:r w:rsidR="00ED57EA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аудирование</w:t>
      </w:r>
      <w:proofErr w:type="spellEnd"/>
      <w:r w:rsidR="00ED57EA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, чтение, говорение и письмо), обеспечивающи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ED57EA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эффективное взаимодействие с окружающими людьми в ситуациях формального и неформального межличностного и межкультурного общения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. Основны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стилистически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ресурс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лексики и фразеологии родного </w:t>
      </w:r>
      <w:r w:rsidR="0085061B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литературного 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языка, основны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норм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родного языка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93ACB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(орфоэпические, лексические, грамматические, орфографические, пунктуационные),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норм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речевого этикета; речево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 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самосовершенствовани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е и опыт использования норм речевого этикета в речевой практике при создании устных и письменных высказываний.</w:t>
      </w:r>
    </w:p>
    <w:p w:rsidR="00DD3601" w:rsidRPr="00147D99" w:rsidRDefault="00A96E36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3601" w:rsidRPr="00147D99">
        <w:rPr>
          <w:rFonts w:ascii="Times New Roman" w:hAnsi="Times New Roman" w:cs="Times New Roman"/>
          <w:sz w:val="26"/>
          <w:szCs w:val="26"/>
        </w:rPr>
        <w:t xml:space="preserve">А.С. ПУШКИН. Стихотворения: «Разговор книгопродавца с поэтом», «...Вновь я посетил...», «Элегия» («Безумных лет угасшее веселье...»), «Свободы сеятель пустынный...», «Подражание Корану» (IX.«И путник усталый на Бога роптал...»), «Брожу ли я вдоль улиц шумных...» </w:t>
      </w:r>
    </w:p>
    <w:p w:rsidR="00DD3601" w:rsidRPr="00147D99" w:rsidRDefault="00A96E36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3601" w:rsidRPr="00147D99">
        <w:rPr>
          <w:rFonts w:ascii="Times New Roman" w:hAnsi="Times New Roman" w:cs="Times New Roman"/>
          <w:sz w:val="26"/>
          <w:szCs w:val="26"/>
        </w:rPr>
        <w:t>М.Ю. ЛЕРМОНТОВ. Стихотворения: «Как часто, пестрою толпою окружен...», «</w:t>
      </w:r>
      <w:proofErr w:type="spellStart"/>
      <w:r w:rsidR="00DD3601" w:rsidRPr="00147D99">
        <w:rPr>
          <w:rFonts w:ascii="Times New Roman" w:hAnsi="Times New Roman" w:cs="Times New Roman"/>
          <w:sz w:val="26"/>
          <w:szCs w:val="26"/>
        </w:rPr>
        <w:t>Валерик</w:t>
      </w:r>
      <w:proofErr w:type="spellEnd"/>
      <w:r w:rsidR="00DD3601" w:rsidRPr="00147D99">
        <w:rPr>
          <w:rFonts w:ascii="Times New Roman" w:hAnsi="Times New Roman" w:cs="Times New Roman"/>
          <w:sz w:val="26"/>
          <w:szCs w:val="26"/>
        </w:rPr>
        <w:t>», «Молитва» («Я, Матерь Божия, ныне с молитвою...»), «Я не унижусь пред тобою...», «Сон» («В полдневный жар в долине Дагестана...»), «Выхожу один я на дорогу...».</w:t>
      </w:r>
    </w:p>
    <w:p w:rsidR="00DD3601" w:rsidRPr="00147D99" w:rsidRDefault="00A96E36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3601" w:rsidRPr="00147D99">
        <w:rPr>
          <w:rFonts w:ascii="Times New Roman" w:hAnsi="Times New Roman" w:cs="Times New Roman"/>
          <w:sz w:val="26"/>
          <w:szCs w:val="26"/>
        </w:rPr>
        <w:t>Н.В. ГОГОЛЬ</w:t>
      </w:r>
      <w:r w:rsidR="003D1332" w:rsidRPr="00147D99">
        <w:rPr>
          <w:rFonts w:ascii="Times New Roman" w:hAnsi="Times New Roman" w:cs="Times New Roman"/>
          <w:sz w:val="26"/>
          <w:szCs w:val="26"/>
        </w:rPr>
        <w:t>.</w:t>
      </w:r>
      <w:r w:rsidR="00DD3601" w:rsidRPr="00147D99">
        <w:rPr>
          <w:rFonts w:ascii="Times New Roman" w:hAnsi="Times New Roman" w:cs="Times New Roman"/>
          <w:sz w:val="26"/>
          <w:szCs w:val="26"/>
        </w:rPr>
        <w:t xml:space="preserve"> Повести: «Невский проспект», «Нос».</w:t>
      </w:r>
    </w:p>
    <w:p w:rsidR="00DD3601" w:rsidRPr="00147D99" w:rsidRDefault="00A96E36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3601" w:rsidRPr="00147D99">
        <w:rPr>
          <w:rFonts w:ascii="Times New Roman" w:hAnsi="Times New Roman" w:cs="Times New Roman"/>
          <w:sz w:val="26"/>
          <w:szCs w:val="26"/>
        </w:rPr>
        <w:t>А.Н. ОСТРОВСКИЙ</w:t>
      </w:r>
      <w:r w:rsidR="003D1332" w:rsidRPr="00147D99">
        <w:rPr>
          <w:rFonts w:ascii="Times New Roman" w:hAnsi="Times New Roman" w:cs="Times New Roman"/>
          <w:sz w:val="26"/>
          <w:szCs w:val="26"/>
        </w:rPr>
        <w:t>.</w:t>
      </w:r>
      <w:r w:rsidR="00DD3601" w:rsidRPr="00147D99">
        <w:rPr>
          <w:rFonts w:ascii="Times New Roman" w:hAnsi="Times New Roman" w:cs="Times New Roman"/>
          <w:sz w:val="26"/>
          <w:szCs w:val="26"/>
        </w:rPr>
        <w:t xml:space="preserve"> «Колумб Замоскворечья» (слово об А.Н.Островском).</w:t>
      </w:r>
    </w:p>
    <w:p w:rsidR="00B4224E" w:rsidRPr="00147D99" w:rsidRDefault="00A96E36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3601" w:rsidRPr="00147D99">
        <w:rPr>
          <w:rFonts w:ascii="Times New Roman" w:hAnsi="Times New Roman" w:cs="Times New Roman"/>
          <w:sz w:val="26"/>
          <w:szCs w:val="26"/>
        </w:rPr>
        <w:t>Н. Г. ЧЕРНЫШЕВСКИЙ</w:t>
      </w:r>
      <w:r w:rsidR="003D1332" w:rsidRPr="00147D99">
        <w:rPr>
          <w:rFonts w:ascii="Times New Roman" w:hAnsi="Times New Roman" w:cs="Times New Roman"/>
          <w:sz w:val="26"/>
          <w:szCs w:val="26"/>
        </w:rPr>
        <w:t>.</w:t>
      </w:r>
      <w:r w:rsidR="00DD3601" w:rsidRPr="00147D99">
        <w:rPr>
          <w:rFonts w:ascii="Times New Roman" w:hAnsi="Times New Roman" w:cs="Times New Roman"/>
          <w:sz w:val="26"/>
          <w:szCs w:val="26"/>
        </w:rPr>
        <w:t xml:space="preserve"> Идеологические, этические и эстетические проблемы в романе «Что делать?». </w:t>
      </w:r>
    </w:p>
    <w:p w:rsidR="003D1332" w:rsidRPr="00147D99" w:rsidRDefault="00A96E36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3601" w:rsidRPr="00147D99">
        <w:rPr>
          <w:rFonts w:ascii="Times New Roman" w:hAnsi="Times New Roman" w:cs="Times New Roman"/>
          <w:sz w:val="26"/>
          <w:szCs w:val="26"/>
        </w:rPr>
        <w:t>Ф. М. Д</w:t>
      </w:r>
      <w:r w:rsidR="003D1332" w:rsidRPr="00147D99">
        <w:rPr>
          <w:rFonts w:ascii="Times New Roman" w:hAnsi="Times New Roman" w:cs="Times New Roman"/>
          <w:sz w:val="26"/>
          <w:szCs w:val="26"/>
        </w:rPr>
        <w:t>ОСТОЕВСКИЙ.</w:t>
      </w:r>
      <w:r w:rsidR="00DD3601" w:rsidRPr="00147D99">
        <w:rPr>
          <w:rFonts w:ascii="Times New Roman" w:hAnsi="Times New Roman" w:cs="Times New Roman"/>
          <w:sz w:val="26"/>
          <w:szCs w:val="26"/>
        </w:rPr>
        <w:t xml:space="preserve"> Образы «</w:t>
      </w:r>
      <w:proofErr w:type="gramStart"/>
      <w:r w:rsidR="00DD3601" w:rsidRPr="00147D99">
        <w:rPr>
          <w:rFonts w:ascii="Times New Roman" w:hAnsi="Times New Roman" w:cs="Times New Roman"/>
          <w:sz w:val="26"/>
          <w:szCs w:val="26"/>
        </w:rPr>
        <w:t>униженных</w:t>
      </w:r>
      <w:proofErr w:type="gramEnd"/>
      <w:r w:rsidR="00DD3601" w:rsidRPr="00147D99">
        <w:rPr>
          <w:rFonts w:ascii="Times New Roman" w:hAnsi="Times New Roman" w:cs="Times New Roman"/>
          <w:sz w:val="26"/>
          <w:szCs w:val="26"/>
        </w:rPr>
        <w:t xml:space="preserve"> и оскорбленных». «</w:t>
      </w:r>
      <w:proofErr w:type="spellStart"/>
      <w:r w:rsidR="00DD3601" w:rsidRPr="00147D99">
        <w:rPr>
          <w:rFonts w:ascii="Times New Roman" w:hAnsi="Times New Roman" w:cs="Times New Roman"/>
          <w:sz w:val="26"/>
          <w:szCs w:val="26"/>
        </w:rPr>
        <w:t>Идиот</w:t>
      </w:r>
      <w:proofErr w:type="spellEnd"/>
      <w:r w:rsidR="00DD3601" w:rsidRPr="00147D99">
        <w:rPr>
          <w:rFonts w:ascii="Times New Roman" w:hAnsi="Times New Roman" w:cs="Times New Roman"/>
          <w:sz w:val="26"/>
          <w:szCs w:val="26"/>
        </w:rPr>
        <w:t xml:space="preserve">». Философская и идейно-нравственная проблематика романа. Смысл названия романа. Судьба и облик главного героя — князя Мышкина. Трагический итог его жизни. Христианский идеал человека в романе. Столкновение христианского смирения </w:t>
      </w:r>
      <w:proofErr w:type="gramStart"/>
      <w:r w:rsidR="00DD3601" w:rsidRPr="00147D9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DD3601" w:rsidRPr="00147D99">
        <w:rPr>
          <w:rFonts w:ascii="Times New Roman" w:hAnsi="Times New Roman" w:cs="Times New Roman"/>
          <w:sz w:val="26"/>
          <w:szCs w:val="26"/>
        </w:rPr>
        <w:t xml:space="preserve"> всеобщей жестокостью. Образ Настасьи Филипповны, его роль в раскрытии нравственной проблематики романа. </w:t>
      </w:r>
    </w:p>
    <w:p w:rsidR="003D1332" w:rsidRPr="00147D99" w:rsidRDefault="00A96E36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1332" w:rsidRPr="00147D99">
        <w:rPr>
          <w:rFonts w:ascii="Times New Roman" w:hAnsi="Times New Roman" w:cs="Times New Roman"/>
          <w:sz w:val="26"/>
          <w:szCs w:val="26"/>
        </w:rPr>
        <w:t>Л. Н. ТОЛСТОЙ</w:t>
      </w:r>
      <w:r w:rsidR="00DD3601" w:rsidRPr="00147D99">
        <w:rPr>
          <w:rFonts w:ascii="Times New Roman" w:hAnsi="Times New Roman" w:cs="Times New Roman"/>
          <w:sz w:val="26"/>
          <w:szCs w:val="26"/>
        </w:rPr>
        <w:t xml:space="preserve">. Военный опыт писателя, участие в обороне Севастополя. Изображение суровой правды войны, героизма и патриотизма солдат в «Севастопольских рассказах». Описания природы и их связь с внешней и </w:t>
      </w:r>
      <w:r w:rsidR="00DD3601" w:rsidRPr="00147D99">
        <w:rPr>
          <w:rFonts w:ascii="Times New Roman" w:hAnsi="Times New Roman" w:cs="Times New Roman"/>
          <w:sz w:val="26"/>
          <w:szCs w:val="26"/>
        </w:rPr>
        <w:lastRenderedPageBreak/>
        <w:t>внутренней жизнью человека. Анализ эпизода. Всемирное значение Тол</w:t>
      </w:r>
      <w:r w:rsidR="003D1332" w:rsidRPr="00147D99">
        <w:rPr>
          <w:rFonts w:ascii="Times New Roman" w:hAnsi="Times New Roman" w:cs="Times New Roman"/>
          <w:sz w:val="26"/>
          <w:szCs w:val="26"/>
        </w:rPr>
        <w:t xml:space="preserve">стого – художника и мыслителя. </w:t>
      </w:r>
    </w:p>
    <w:p w:rsidR="00B4224E" w:rsidRPr="00147D99" w:rsidRDefault="00A96E36" w:rsidP="001D55AC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477DE" w:rsidRPr="00147D99">
        <w:rPr>
          <w:rFonts w:ascii="Times New Roman" w:hAnsi="Times New Roman" w:cs="Times New Roman"/>
          <w:sz w:val="26"/>
          <w:szCs w:val="26"/>
        </w:rPr>
        <w:t>А.П.ЧЕХОВ</w:t>
      </w:r>
      <w:r w:rsidR="00B4224E" w:rsidRPr="00147D99">
        <w:rPr>
          <w:rFonts w:ascii="Times New Roman" w:hAnsi="Times New Roman" w:cs="Times New Roman"/>
          <w:sz w:val="26"/>
          <w:szCs w:val="26"/>
        </w:rPr>
        <w:t>.</w:t>
      </w:r>
      <w:r w:rsidR="007477DE" w:rsidRPr="00147D99">
        <w:rPr>
          <w:rFonts w:ascii="Times New Roman" w:hAnsi="Times New Roman" w:cs="Times New Roman"/>
          <w:sz w:val="26"/>
          <w:szCs w:val="26"/>
        </w:rPr>
        <w:t xml:space="preserve"> «Казак. </w:t>
      </w:r>
      <w:r w:rsidR="00B4224E" w:rsidRPr="00147D99">
        <w:rPr>
          <w:rFonts w:ascii="Times New Roman" w:eastAsia="Microsoft Sans Serif" w:hAnsi="Times New Roman" w:cs="Times New Roman"/>
          <w:sz w:val="26"/>
          <w:szCs w:val="26"/>
        </w:rPr>
        <w:t>Художественное произведение как целостная система. Выделение и систематизация элементов художественного текста. Законы внутренней связи и соотношения различных уровней художественного целого.</w:t>
      </w:r>
      <w:r w:rsidR="006A2B88">
        <w:rPr>
          <w:rFonts w:ascii="Times New Roman" w:eastAsia="Microsoft Sans Serif" w:hAnsi="Times New Roman" w:cs="Times New Roman"/>
          <w:sz w:val="26"/>
          <w:szCs w:val="26"/>
        </w:rPr>
        <w:t xml:space="preserve"> </w:t>
      </w:r>
      <w:r w:rsidR="00085EAD" w:rsidRPr="00147D99">
        <w:rPr>
          <w:rFonts w:ascii="Times New Roman" w:hAnsi="Times New Roman" w:cs="Times New Roman"/>
          <w:sz w:val="26"/>
          <w:szCs w:val="26"/>
        </w:rPr>
        <w:t>В</w:t>
      </w:r>
      <w:r w:rsidR="00C165FE" w:rsidRPr="00147D99">
        <w:rPr>
          <w:rFonts w:ascii="Times New Roman" w:hAnsi="Times New Roman" w:cs="Times New Roman"/>
          <w:sz w:val="26"/>
          <w:szCs w:val="26"/>
        </w:rPr>
        <w:t>иды</w:t>
      </w:r>
      <w:r w:rsidR="00085EAD" w:rsidRPr="00147D99">
        <w:rPr>
          <w:rFonts w:ascii="Times New Roman" w:hAnsi="Times New Roman" w:cs="Times New Roman"/>
          <w:sz w:val="26"/>
          <w:szCs w:val="26"/>
        </w:rPr>
        <w:t xml:space="preserve"> речевой деятельности.</w:t>
      </w:r>
    </w:p>
    <w:p w:rsidR="000644D0" w:rsidRPr="00147D99" w:rsidRDefault="007477D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D99">
        <w:rPr>
          <w:rFonts w:ascii="Times New Roman" w:eastAsia="Microsoft Sans Serif" w:hAnsi="Times New Roman" w:cs="Times New Roman"/>
          <w:sz w:val="26"/>
          <w:szCs w:val="26"/>
        </w:rPr>
        <w:t>«Рассказ старшего садовника».</w:t>
      </w:r>
      <w:r w:rsidR="006A2B88">
        <w:rPr>
          <w:rFonts w:ascii="Times New Roman" w:eastAsia="Microsoft Sans Serif" w:hAnsi="Times New Roman" w:cs="Times New Roman"/>
          <w:sz w:val="26"/>
          <w:szCs w:val="26"/>
        </w:rPr>
        <w:t xml:space="preserve"> </w:t>
      </w:r>
      <w:r w:rsidR="00CA5D6E" w:rsidRPr="00147D99">
        <w:rPr>
          <w:rFonts w:ascii="Times New Roman" w:eastAsia="Times New Roman" w:hAnsi="Times New Roman" w:cs="Times New Roman"/>
          <w:sz w:val="26"/>
          <w:szCs w:val="26"/>
        </w:rPr>
        <w:t>Роль «бесконечно малых м</w:t>
      </w:r>
      <w:r w:rsidR="00CA5D6E" w:rsidRPr="00147D99">
        <w:rPr>
          <w:rFonts w:ascii="Times New Roman" w:hAnsi="Times New Roman" w:cs="Times New Roman"/>
          <w:sz w:val="26"/>
          <w:szCs w:val="26"/>
        </w:rPr>
        <w:t xml:space="preserve">оментов текста» </w:t>
      </w:r>
      <w:r w:rsidR="00CA5D6E" w:rsidRPr="00147D99">
        <w:rPr>
          <w:rFonts w:ascii="Times New Roman" w:eastAsia="Times New Roman" w:hAnsi="Times New Roman" w:cs="Times New Roman"/>
          <w:sz w:val="26"/>
          <w:szCs w:val="26"/>
        </w:rPr>
        <w:t xml:space="preserve">в системе многочисленных компонентов художественного </w:t>
      </w:r>
      <w:proofErr w:type="gramStart"/>
      <w:r w:rsidR="00CA5D6E" w:rsidRPr="00147D99">
        <w:rPr>
          <w:rFonts w:ascii="Times New Roman" w:eastAsia="Times New Roman" w:hAnsi="Times New Roman" w:cs="Times New Roman"/>
          <w:sz w:val="26"/>
          <w:szCs w:val="26"/>
        </w:rPr>
        <w:t>произведен</w:t>
      </w:r>
      <w:proofErr w:type="gramEnd"/>
    </w:p>
    <w:p w:rsidR="003D1332" w:rsidRPr="0085061B" w:rsidRDefault="00DD3601" w:rsidP="001D55A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5061B">
        <w:rPr>
          <w:rFonts w:ascii="Times New Roman" w:hAnsi="Times New Roman" w:cs="Times New Roman"/>
          <w:sz w:val="26"/>
          <w:szCs w:val="26"/>
        </w:rPr>
        <w:t>11 КЛАСС</w:t>
      </w:r>
    </w:p>
    <w:p w:rsidR="00085EAD" w:rsidRPr="0085061B" w:rsidRDefault="00A96E36" w:rsidP="0084739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061B">
        <w:rPr>
          <w:rFonts w:ascii="Times New Roman" w:hAnsi="Times New Roman" w:cs="Times New Roman"/>
          <w:sz w:val="26"/>
          <w:szCs w:val="26"/>
        </w:rPr>
        <w:tab/>
      </w:r>
      <w:r w:rsidR="00C165FE" w:rsidRPr="0085061B">
        <w:rPr>
          <w:rFonts w:ascii="Times New Roman" w:hAnsi="Times New Roman" w:cs="Times New Roman"/>
          <w:sz w:val="26"/>
          <w:szCs w:val="26"/>
        </w:rPr>
        <w:t>Родная литература</w:t>
      </w:r>
      <w:r w:rsidR="00085EAD" w:rsidRPr="0085061B">
        <w:rPr>
          <w:rFonts w:ascii="Times New Roman" w:hAnsi="Times New Roman" w:cs="Times New Roman"/>
          <w:sz w:val="26"/>
          <w:szCs w:val="26"/>
        </w:rPr>
        <w:t xml:space="preserve"> как одн</w:t>
      </w:r>
      <w:r w:rsidR="00C165FE" w:rsidRPr="0085061B">
        <w:rPr>
          <w:rFonts w:ascii="Times New Roman" w:hAnsi="Times New Roman" w:cs="Times New Roman"/>
          <w:sz w:val="26"/>
          <w:szCs w:val="26"/>
        </w:rPr>
        <w:t>а</w:t>
      </w:r>
      <w:r w:rsidR="00085EAD" w:rsidRPr="0085061B">
        <w:rPr>
          <w:rFonts w:ascii="Times New Roman" w:hAnsi="Times New Roman" w:cs="Times New Roman"/>
          <w:sz w:val="26"/>
          <w:szCs w:val="26"/>
        </w:rPr>
        <w:t xml:space="preserve"> из основных национально-культурны</w:t>
      </w:r>
      <w:r w:rsidR="006A2B88" w:rsidRPr="0085061B">
        <w:rPr>
          <w:rFonts w:ascii="Times New Roman" w:hAnsi="Times New Roman" w:cs="Times New Roman"/>
          <w:sz w:val="26"/>
          <w:szCs w:val="26"/>
        </w:rPr>
        <w:t>х ценностей народа, культурная</w:t>
      </w:r>
      <w:r w:rsidR="00085EAD" w:rsidRPr="0085061B">
        <w:rPr>
          <w:rFonts w:ascii="Times New Roman" w:hAnsi="Times New Roman" w:cs="Times New Roman"/>
          <w:sz w:val="26"/>
          <w:szCs w:val="26"/>
        </w:rPr>
        <w:t xml:space="preserve"> самоидентификаци</w:t>
      </w:r>
      <w:r w:rsidR="006A2B88" w:rsidRPr="0085061B">
        <w:rPr>
          <w:rFonts w:ascii="Times New Roman" w:hAnsi="Times New Roman" w:cs="Times New Roman"/>
          <w:sz w:val="26"/>
          <w:szCs w:val="26"/>
        </w:rPr>
        <w:t>я</w:t>
      </w:r>
      <w:r w:rsidR="00085EAD" w:rsidRPr="0085061B">
        <w:rPr>
          <w:rFonts w:ascii="Times New Roman" w:hAnsi="Times New Roman" w:cs="Times New Roman"/>
          <w:sz w:val="26"/>
          <w:szCs w:val="26"/>
        </w:rPr>
        <w:t>,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как особ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ый способ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познания жизни;</w:t>
      </w:r>
      <w:r w:rsidR="00085EAD" w:rsidRPr="0085061B">
        <w:rPr>
          <w:rFonts w:ascii="Times New Roman" w:hAnsi="Times New Roman" w:cs="Times New Roman"/>
          <w:sz w:val="26"/>
          <w:szCs w:val="26"/>
        </w:rPr>
        <w:t xml:space="preserve"> коммуникативно-эстетически</w:t>
      </w:r>
      <w:r w:rsidR="006A2B88" w:rsidRPr="0085061B">
        <w:rPr>
          <w:rFonts w:ascii="Times New Roman" w:hAnsi="Times New Roman" w:cs="Times New Roman"/>
          <w:sz w:val="26"/>
          <w:szCs w:val="26"/>
        </w:rPr>
        <w:t>е</w:t>
      </w:r>
      <w:r w:rsidR="00085EAD" w:rsidRPr="0085061B">
        <w:rPr>
          <w:rFonts w:ascii="Times New Roman" w:hAnsi="Times New Roman" w:cs="Times New Roman"/>
          <w:sz w:val="26"/>
          <w:szCs w:val="26"/>
        </w:rPr>
        <w:t xml:space="preserve"> возможност</w:t>
      </w:r>
      <w:r w:rsidR="006A2B88" w:rsidRPr="0085061B">
        <w:rPr>
          <w:rFonts w:ascii="Times New Roman" w:hAnsi="Times New Roman" w:cs="Times New Roman"/>
          <w:sz w:val="26"/>
          <w:szCs w:val="26"/>
        </w:rPr>
        <w:t>и</w:t>
      </w:r>
      <w:r w:rsidR="00085EAD" w:rsidRPr="0085061B">
        <w:rPr>
          <w:rFonts w:ascii="Times New Roman" w:hAnsi="Times New Roman" w:cs="Times New Roman"/>
          <w:sz w:val="26"/>
          <w:szCs w:val="26"/>
        </w:rPr>
        <w:t xml:space="preserve"> родного языка на основе изучения выдающихся произведений культуры своего народа, российской и мировой культуры</w:t>
      </w:r>
      <w:r w:rsidR="0084739E" w:rsidRPr="0085061B">
        <w:rPr>
          <w:rFonts w:ascii="Times New Roman" w:hAnsi="Times New Roman" w:cs="Times New Roman"/>
          <w:sz w:val="26"/>
          <w:szCs w:val="26"/>
        </w:rPr>
        <w:t xml:space="preserve">; 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литературны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художественны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произведени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, отражающи</w:t>
      </w:r>
      <w:r w:rsidR="006A2B88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 </w:t>
      </w:r>
      <w:r w:rsidR="0084739E" w:rsidRPr="0085061B">
        <w:rPr>
          <w:rFonts w:ascii="Times New Roman" w:eastAsia="Calibri" w:hAnsi="Times New Roman" w:cs="Times New Roman"/>
          <w:sz w:val="26"/>
          <w:szCs w:val="26"/>
          <w:lang w:eastAsia="en-US"/>
        </w:rPr>
        <w:t>разные этнокультурные традиции.</w:t>
      </w:r>
    </w:p>
    <w:p w:rsidR="00CA5D6E" w:rsidRPr="00147D99" w:rsidRDefault="00A96E36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61B">
        <w:rPr>
          <w:rFonts w:ascii="Times New Roman" w:hAnsi="Times New Roman" w:cs="Times New Roman"/>
          <w:sz w:val="26"/>
          <w:szCs w:val="26"/>
        </w:rPr>
        <w:tab/>
      </w:r>
      <w:r w:rsidR="00CA5D6E" w:rsidRPr="0085061B">
        <w:rPr>
          <w:rFonts w:ascii="Times New Roman" w:hAnsi="Times New Roman" w:cs="Times New Roman"/>
          <w:sz w:val="26"/>
          <w:szCs w:val="26"/>
        </w:rPr>
        <w:t xml:space="preserve">И.С. ТУРГЕНЕВ. </w:t>
      </w:r>
      <w:r w:rsidR="00EE65C1" w:rsidRPr="0085061B">
        <w:rPr>
          <w:rFonts w:ascii="Times New Roman" w:hAnsi="Times New Roman" w:cs="Times New Roman"/>
          <w:sz w:val="26"/>
          <w:szCs w:val="26"/>
        </w:rPr>
        <w:t>«Щи», «Живые</w:t>
      </w:r>
      <w:r w:rsidR="00EE65C1" w:rsidRPr="00147D99">
        <w:rPr>
          <w:rFonts w:ascii="Times New Roman" w:hAnsi="Times New Roman" w:cs="Times New Roman"/>
          <w:sz w:val="26"/>
          <w:szCs w:val="26"/>
        </w:rPr>
        <w:t xml:space="preserve"> мощи». </w:t>
      </w:r>
      <w:r w:rsidR="00EE65C1" w:rsidRPr="00147D99">
        <w:rPr>
          <w:rFonts w:ascii="Times New Roman" w:eastAsia="Times New Roman" w:hAnsi="Times New Roman" w:cs="Times New Roman"/>
          <w:sz w:val="26"/>
          <w:szCs w:val="26"/>
        </w:rPr>
        <w:t>Аспекты анализа образа человека в художественном произведении (способ введения персонажа в текст, место в системе персонажей, именование героя, воспитание, образование, среда, портрет, интерьер и др.). Герой за рамками произведения, герой в контексте творчества пи</w:t>
      </w:r>
      <w:r w:rsidR="00EE65C1" w:rsidRPr="00147D99">
        <w:rPr>
          <w:rFonts w:ascii="Times New Roman" w:eastAsia="Times New Roman" w:hAnsi="Times New Roman" w:cs="Times New Roman"/>
          <w:sz w:val="26"/>
          <w:szCs w:val="26"/>
        </w:rPr>
        <w:softHyphen/>
        <w:t>сателя, типическое и индивидуальное в герое, герой в контексте литературной традиции. Ситуация раскрытия характера: неожиданная, экстремальная, обыденная, круговорот исторических событий</w:t>
      </w:r>
    </w:p>
    <w:p w:rsidR="003D1332" w:rsidRPr="00147D99" w:rsidRDefault="00A96E36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1332" w:rsidRPr="00147D99">
        <w:rPr>
          <w:rFonts w:ascii="Times New Roman" w:hAnsi="Times New Roman" w:cs="Times New Roman"/>
          <w:sz w:val="26"/>
          <w:szCs w:val="26"/>
        </w:rPr>
        <w:t xml:space="preserve"> М. ГОРЬКИЙ</w:t>
      </w:r>
      <w:r w:rsidR="00DD3601" w:rsidRPr="00147D99">
        <w:rPr>
          <w:rFonts w:ascii="Times New Roman" w:hAnsi="Times New Roman" w:cs="Times New Roman"/>
          <w:sz w:val="26"/>
          <w:szCs w:val="26"/>
        </w:rPr>
        <w:t>. Литературные портреты «Лев Толстой», «А. Чехов». Публицистика. Литературный портрет как жанр. Проблема изображения исторической личности. Своеобразие литературных портретов, созданных Горьким. Лев Толстой в восприятии писателя: самобытность и противоречивость великого старца. Образ Чехова в восприятии и изображении писателя. Публицистика первых лет революции («Несвоевременные мысли»). Публицистика последних лет («О том, как я учился писать»). Роль Горького в судьбах русской культуры.</w:t>
      </w:r>
    </w:p>
    <w:p w:rsidR="003D1332" w:rsidRPr="00147D99" w:rsidRDefault="00A96E36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1332" w:rsidRPr="00147D99">
        <w:rPr>
          <w:rFonts w:ascii="Times New Roman" w:hAnsi="Times New Roman" w:cs="Times New Roman"/>
          <w:sz w:val="26"/>
          <w:szCs w:val="26"/>
        </w:rPr>
        <w:t xml:space="preserve"> В. Г. КОРОЛЕНКО</w:t>
      </w:r>
      <w:r w:rsidR="00DD3601" w:rsidRPr="00147D99">
        <w:rPr>
          <w:rFonts w:ascii="Times New Roman" w:hAnsi="Times New Roman" w:cs="Times New Roman"/>
          <w:sz w:val="26"/>
          <w:szCs w:val="26"/>
        </w:rPr>
        <w:t xml:space="preserve">. «Без языка», «Река играет». Гуманистический пафос произведений писателя. Защита человеческого достоинства. Роль писателя в судьбах родной литературы. </w:t>
      </w:r>
    </w:p>
    <w:p w:rsidR="003D1332" w:rsidRPr="00147D99" w:rsidRDefault="003D1332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D99">
        <w:rPr>
          <w:rFonts w:ascii="Times New Roman" w:hAnsi="Times New Roman" w:cs="Times New Roman"/>
          <w:sz w:val="26"/>
          <w:szCs w:val="26"/>
        </w:rPr>
        <w:t>А. БЕЛЫЙ</w:t>
      </w:r>
      <w:r w:rsidR="00DD3601" w:rsidRPr="00147D99">
        <w:rPr>
          <w:rFonts w:ascii="Times New Roman" w:hAnsi="Times New Roman" w:cs="Times New Roman"/>
          <w:sz w:val="26"/>
          <w:szCs w:val="26"/>
        </w:rPr>
        <w:t>. «Раздумье», «Русь», «Родине». Тема родины. Боль и тревога за судьбы России. Восприятие революционных событий как пришествия нового Мессии.</w:t>
      </w:r>
    </w:p>
    <w:p w:rsidR="003D1332" w:rsidRPr="00147D99" w:rsidRDefault="00A96E36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1332" w:rsidRPr="00147D99">
        <w:rPr>
          <w:rFonts w:ascii="Times New Roman" w:hAnsi="Times New Roman" w:cs="Times New Roman"/>
          <w:sz w:val="26"/>
          <w:szCs w:val="26"/>
        </w:rPr>
        <w:t>Н. А. КЛЮЕВ</w:t>
      </w:r>
      <w:r w:rsidR="00DD3601" w:rsidRPr="00147D99">
        <w:rPr>
          <w:rFonts w:ascii="Times New Roman" w:hAnsi="Times New Roman" w:cs="Times New Roman"/>
          <w:sz w:val="26"/>
          <w:szCs w:val="26"/>
        </w:rPr>
        <w:t>. «Есть две страны», «</w:t>
      </w:r>
      <w:proofErr w:type="spellStart"/>
      <w:r w:rsidR="00DD3601" w:rsidRPr="00147D99">
        <w:rPr>
          <w:rFonts w:ascii="Times New Roman" w:hAnsi="Times New Roman" w:cs="Times New Roman"/>
          <w:sz w:val="26"/>
          <w:szCs w:val="26"/>
        </w:rPr>
        <w:t>Осинушка</w:t>
      </w:r>
      <w:proofErr w:type="spellEnd"/>
      <w:r w:rsidR="00DD3601" w:rsidRPr="00147D99">
        <w:rPr>
          <w:rFonts w:ascii="Times New Roman" w:hAnsi="Times New Roman" w:cs="Times New Roman"/>
          <w:sz w:val="26"/>
          <w:szCs w:val="26"/>
        </w:rPr>
        <w:t>», «Я люблю цыганские кочевья…», «Из подвалов, из темных углов…». Изображение труда и быта деревни, родины, религиозные мотивы. Выражение национального самосознания.</w:t>
      </w:r>
    </w:p>
    <w:p w:rsidR="00FE6A13" w:rsidRPr="00147D99" w:rsidRDefault="00A96E36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E6A13" w:rsidRPr="00147D99">
        <w:rPr>
          <w:rFonts w:ascii="Times New Roman" w:hAnsi="Times New Roman" w:cs="Times New Roman"/>
          <w:sz w:val="26"/>
          <w:szCs w:val="26"/>
        </w:rPr>
        <w:t xml:space="preserve">ВИКТОР НЕКРАСОВ. «В окопах Сталинграда». </w:t>
      </w:r>
      <w:r w:rsidR="00FE6A13" w:rsidRPr="00147D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Повесть, открывшая новую страницу в изображении ВОВ. </w:t>
      </w:r>
    </w:p>
    <w:p w:rsidR="001D55AC" w:rsidRDefault="00A96E36" w:rsidP="00ED57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3601" w:rsidRPr="00147D99">
        <w:rPr>
          <w:rFonts w:ascii="Times New Roman" w:hAnsi="Times New Roman" w:cs="Times New Roman"/>
          <w:sz w:val="26"/>
          <w:szCs w:val="26"/>
        </w:rPr>
        <w:t>Новейшая русская про</w:t>
      </w:r>
      <w:r w:rsidR="00FE6A13" w:rsidRPr="00147D99">
        <w:rPr>
          <w:rFonts w:ascii="Times New Roman" w:hAnsi="Times New Roman" w:cs="Times New Roman"/>
          <w:sz w:val="26"/>
          <w:szCs w:val="26"/>
        </w:rPr>
        <w:t xml:space="preserve">за и поэзия 80-90-х годов. </w:t>
      </w:r>
      <w:r w:rsidR="00DD3601" w:rsidRPr="00147D99">
        <w:rPr>
          <w:rFonts w:ascii="Times New Roman" w:hAnsi="Times New Roman" w:cs="Times New Roman"/>
          <w:sz w:val="26"/>
          <w:szCs w:val="26"/>
        </w:rPr>
        <w:t xml:space="preserve"> 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 Современная литературная ситуация: реальность и перспективы.</w:t>
      </w:r>
      <w:r w:rsidR="00085EAD" w:rsidRPr="00147D99">
        <w:rPr>
          <w:rFonts w:ascii="Times New Roman" w:hAnsi="Times New Roman" w:cs="Times New Roman"/>
          <w:sz w:val="26"/>
          <w:szCs w:val="26"/>
        </w:rPr>
        <w:t xml:space="preserve"> Обогащение активного и потенциального словарного запаса.</w:t>
      </w:r>
    </w:p>
    <w:p w:rsidR="001D55AC" w:rsidRDefault="001D55AC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E" w:rsidRDefault="0084739E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5AC" w:rsidRDefault="001D55AC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061B" w:rsidRDefault="0085061B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061B" w:rsidRDefault="0085061B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061B" w:rsidRDefault="0085061B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061B" w:rsidRDefault="0085061B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061B" w:rsidRPr="00147D99" w:rsidRDefault="0085061B" w:rsidP="001D55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3D1332" w:rsidRDefault="003D1332" w:rsidP="00147D99">
      <w:pPr>
        <w:pStyle w:val="a4"/>
        <w:numPr>
          <w:ilvl w:val="0"/>
          <w:numId w:val="19"/>
        </w:numPr>
        <w:shd w:val="clear" w:color="auto" w:fill="FFFFFF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CE7AD0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A96E36" w:rsidRPr="00A96E36" w:rsidRDefault="00A96E36" w:rsidP="00A93ACB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9180" w:type="dxa"/>
        <w:tblLayout w:type="fixed"/>
        <w:tblLook w:val="04A0"/>
      </w:tblPr>
      <w:tblGrid>
        <w:gridCol w:w="6912"/>
        <w:gridCol w:w="1560"/>
        <w:gridCol w:w="708"/>
      </w:tblGrid>
      <w:tr w:rsidR="009559DD" w:rsidRPr="000B414C" w:rsidTr="0085061B">
        <w:trPr>
          <w:trHeight w:val="471"/>
        </w:trPr>
        <w:tc>
          <w:tcPr>
            <w:tcW w:w="6912" w:type="dxa"/>
            <w:vMerge w:val="restart"/>
            <w:vAlign w:val="center"/>
          </w:tcPr>
          <w:p w:rsidR="009559DD" w:rsidRPr="009559DD" w:rsidRDefault="009559DD" w:rsidP="00DF422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gridSpan w:val="2"/>
            <w:vAlign w:val="center"/>
          </w:tcPr>
          <w:p w:rsidR="009559DD" w:rsidRPr="009559DD" w:rsidRDefault="009559DD" w:rsidP="00744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b/>
                <w:sz w:val="24"/>
                <w:szCs w:val="24"/>
              </w:rPr>
              <w:t>Класс/</w:t>
            </w:r>
          </w:p>
          <w:p w:rsidR="009559DD" w:rsidRPr="009559DD" w:rsidRDefault="009559DD" w:rsidP="00744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559DD" w:rsidRPr="009559DD" w:rsidTr="0085061B">
        <w:trPr>
          <w:trHeight w:val="196"/>
        </w:trPr>
        <w:tc>
          <w:tcPr>
            <w:tcW w:w="6912" w:type="dxa"/>
            <w:vMerge/>
          </w:tcPr>
          <w:p w:rsidR="009559DD" w:rsidRPr="009559DD" w:rsidRDefault="009559DD" w:rsidP="0074403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559DD" w:rsidRPr="009559DD" w:rsidRDefault="009559DD" w:rsidP="00744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708" w:type="dxa"/>
          </w:tcPr>
          <w:p w:rsidR="009559DD" w:rsidRPr="009559DD" w:rsidRDefault="009559DD" w:rsidP="00744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3D1332">
            <w:pPr>
              <w:tabs>
                <w:tab w:val="left" w:pos="29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А.С.Пушкин. «Душа в заветной лире» (Пушкин о назначении поэта и поэзии).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3D1332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М.Ю.Лермонтов. Тема одиночества в лирике поэта.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2545C4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Н. В. Гоголь. Сквозные мотивы русской прозы в творчестве писателя.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2545C4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А. Н. Островский – создатель новой русской драмы.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2545C4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Чернышевский Н.Г. Идеологические, этические и эстетические проблемы в романе «Что делать?»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2545C4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Роман «</w:t>
            </w:r>
            <w:proofErr w:type="spellStart"/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Идиот</w:t>
            </w:r>
            <w:proofErr w:type="spellEnd"/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» (обзор). Судьба и облик главного героя романа – князя Мышкина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2545C4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 xml:space="preserve"> Народ и война в «Севастопольских рассказах» Л. Н. Толстого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2545C4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Описания природы и их связь с внешней и внутренней жизнью человека. Анализ эпизода. Всемирное значение Толстого – художника и мыслителя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2545C4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«Казак». </w:t>
            </w:r>
            <w:r w:rsidRPr="009559D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Понятие целостности художественного произведения. Проблема дисгармоничного и гармоничного соотношения формы и содержания.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CA5D6E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«Рассказ старшего садовника».  </w:t>
            </w:r>
            <w:r w:rsidRPr="009559DD">
              <w:rPr>
                <w:rFonts w:ascii="Times New Roman" w:eastAsia="Calibri" w:hAnsi="Times New Roman" w:cs="Times New Roman"/>
                <w:sz w:val="24"/>
                <w:szCs w:val="24"/>
              </w:rPr>
              <w:t>Роль «бесконечно малых моментов текста» в системе многочисленных компонентов художественного произведения.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EE65C1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«Живые мощи».  </w:t>
            </w:r>
            <w:r w:rsidRPr="009559DD">
              <w:rPr>
                <w:rFonts w:ascii="Times New Roman" w:eastAsia="Calibri" w:hAnsi="Times New Roman" w:cs="Times New Roman"/>
                <w:sz w:val="24"/>
                <w:szCs w:val="24"/>
              </w:rPr>
              <w:t>Аспекты анализа образа человек</w:t>
            </w: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 xml:space="preserve">а в художественном произведении. 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0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«Щи».  </w:t>
            </w:r>
            <w:r w:rsidRPr="009559DD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раскрытия характера: неожиданная, экстремальная, обыденная, круговорот исторических событий.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8F6EA1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Своеобразие публицистики и мемуарных очерков. Литературные портреты. «Лев Толстой», «А. Чехов»  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2545C4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В. Г. Короленко. «Без языка», «Река играет». Гуманистический пафос произведений писателя. Защита человеческого достоинства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2545C4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А. Белого. «Раздумье», «Русь», «Родине»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2545C4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Жизнь и творчество Н. А. Клюева. «Есть две страны», «</w:t>
            </w:r>
            <w:proofErr w:type="spellStart"/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Осинушка</w:t>
            </w:r>
            <w:proofErr w:type="spellEnd"/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», «Я люблю цыганские кочевья…», «Из подвалов, из темных углов…». Изображение труда и быта деревни, родины, религиозные мотивы. Выражение национального самосознания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FE6A1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95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войне в повести В.Некрасова «В окопах Сталинграда».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FE6A1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русская литература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559DD" w:rsidRPr="000B414C" w:rsidTr="0085061B">
        <w:tc>
          <w:tcPr>
            <w:tcW w:w="6912" w:type="dxa"/>
          </w:tcPr>
          <w:p w:rsidR="009559DD" w:rsidRPr="009559DD" w:rsidRDefault="009559DD" w:rsidP="009559D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9559DD" w:rsidRPr="009559DD" w:rsidRDefault="009559DD" w:rsidP="0074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</w:tcPr>
          <w:p w:rsidR="009559DD" w:rsidRPr="009559DD" w:rsidRDefault="009559DD" w:rsidP="00744039">
            <w:pPr>
              <w:tabs>
                <w:tab w:val="left" w:pos="29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3D1332" w:rsidRPr="000B414C" w:rsidRDefault="003D1332">
      <w:pPr>
        <w:rPr>
          <w:rFonts w:ascii="Times New Roman" w:hAnsi="Times New Roman" w:cs="Times New Roman"/>
          <w:sz w:val="26"/>
          <w:szCs w:val="26"/>
        </w:rPr>
      </w:pPr>
    </w:p>
    <w:sectPr w:rsidR="003D1332" w:rsidRPr="000B414C" w:rsidSect="009559DD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47" w:rsidRDefault="00463147" w:rsidP="00FE6A13">
      <w:pPr>
        <w:spacing w:after="0" w:line="240" w:lineRule="auto"/>
      </w:pPr>
      <w:r>
        <w:separator/>
      </w:r>
    </w:p>
  </w:endnote>
  <w:endnote w:type="continuationSeparator" w:id="0">
    <w:p w:rsidR="00463147" w:rsidRDefault="00463147" w:rsidP="00FE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28" w:rsidRDefault="00DF4228">
    <w:pPr>
      <w:pStyle w:val="aa"/>
      <w:jc w:val="right"/>
    </w:pPr>
  </w:p>
  <w:p w:rsidR="00DF4228" w:rsidRDefault="00DF42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47" w:rsidRDefault="00463147" w:rsidP="00FE6A13">
      <w:pPr>
        <w:spacing w:after="0" w:line="240" w:lineRule="auto"/>
      </w:pPr>
      <w:r>
        <w:separator/>
      </w:r>
    </w:p>
  </w:footnote>
  <w:footnote w:type="continuationSeparator" w:id="0">
    <w:p w:rsidR="00463147" w:rsidRDefault="00463147" w:rsidP="00FE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29579"/>
      <w:docPartObj>
        <w:docPartGallery w:val="Page Numbers (Top of Page)"/>
        <w:docPartUnique/>
      </w:docPartObj>
    </w:sdtPr>
    <w:sdtContent>
      <w:p w:rsidR="000644D0" w:rsidRDefault="00DE6E0F">
        <w:pPr>
          <w:pStyle w:val="a8"/>
          <w:jc w:val="center"/>
        </w:pPr>
        <w:r>
          <w:fldChar w:fldCharType="begin"/>
        </w:r>
        <w:r w:rsidR="004760DB">
          <w:instrText xml:space="preserve"> PAGE   \* MERGEFORMAT </w:instrText>
        </w:r>
        <w:r>
          <w:fldChar w:fldCharType="separate"/>
        </w:r>
        <w:r w:rsidR="000D28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78CE" w:rsidRDefault="008878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C4522"/>
    <w:lvl w:ilvl="0">
      <w:numFmt w:val="bullet"/>
      <w:lvlText w:val="*"/>
      <w:lvlJc w:val="left"/>
    </w:lvl>
  </w:abstractNum>
  <w:abstractNum w:abstractNumId="1">
    <w:nsid w:val="1D435A03"/>
    <w:multiLevelType w:val="hybridMultilevel"/>
    <w:tmpl w:val="41CEECC6"/>
    <w:lvl w:ilvl="0" w:tplc="F01C13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5C35"/>
    <w:multiLevelType w:val="hybridMultilevel"/>
    <w:tmpl w:val="1BD630A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A246FB"/>
    <w:multiLevelType w:val="hybridMultilevel"/>
    <w:tmpl w:val="0F22CB9C"/>
    <w:lvl w:ilvl="0" w:tplc="1082CF74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■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3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■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2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3143"/>
    <w:rsid w:val="00031BC2"/>
    <w:rsid w:val="000644D0"/>
    <w:rsid w:val="00085EAD"/>
    <w:rsid w:val="000B414C"/>
    <w:rsid w:val="000D2895"/>
    <w:rsid w:val="001150DE"/>
    <w:rsid w:val="00147D99"/>
    <w:rsid w:val="001B44FA"/>
    <w:rsid w:val="001D55AC"/>
    <w:rsid w:val="002545C4"/>
    <w:rsid w:val="002C114D"/>
    <w:rsid w:val="003D1332"/>
    <w:rsid w:val="003D3DB3"/>
    <w:rsid w:val="003D5169"/>
    <w:rsid w:val="00442B7B"/>
    <w:rsid w:val="00452C12"/>
    <w:rsid w:val="00463147"/>
    <w:rsid w:val="004760DB"/>
    <w:rsid w:val="004878AF"/>
    <w:rsid w:val="004F4AB2"/>
    <w:rsid w:val="00501077"/>
    <w:rsid w:val="00526263"/>
    <w:rsid w:val="00651C32"/>
    <w:rsid w:val="006A0D6D"/>
    <w:rsid w:val="006A2B88"/>
    <w:rsid w:val="006B246B"/>
    <w:rsid w:val="006B267B"/>
    <w:rsid w:val="006C6D43"/>
    <w:rsid w:val="006D63A0"/>
    <w:rsid w:val="00705C5B"/>
    <w:rsid w:val="00717804"/>
    <w:rsid w:val="007463A7"/>
    <w:rsid w:val="007477DE"/>
    <w:rsid w:val="007F4D45"/>
    <w:rsid w:val="0084739E"/>
    <w:rsid w:val="0085061B"/>
    <w:rsid w:val="00873ECD"/>
    <w:rsid w:val="008878CE"/>
    <w:rsid w:val="008F6EA1"/>
    <w:rsid w:val="009559DD"/>
    <w:rsid w:val="009D1F81"/>
    <w:rsid w:val="009E4EDA"/>
    <w:rsid w:val="00A0596A"/>
    <w:rsid w:val="00A93ACB"/>
    <w:rsid w:val="00A96E36"/>
    <w:rsid w:val="00AE5044"/>
    <w:rsid w:val="00B4224E"/>
    <w:rsid w:val="00B627C4"/>
    <w:rsid w:val="00C03114"/>
    <w:rsid w:val="00C165FE"/>
    <w:rsid w:val="00C66530"/>
    <w:rsid w:val="00C70279"/>
    <w:rsid w:val="00CA5D6E"/>
    <w:rsid w:val="00CE7AD0"/>
    <w:rsid w:val="00D0249D"/>
    <w:rsid w:val="00D44941"/>
    <w:rsid w:val="00D75307"/>
    <w:rsid w:val="00DA4226"/>
    <w:rsid w:val="00DD3601"/>
    <w:rsid w:val="00DE6E0F"/>
    <w:rsid w:val="00DF4228"/>
    <w:rsid w:val="00E920D2"/>
    <w:rsid w:val="00ED57EA"/>
    <w:rsid w:val="00EE65C1"/>
    <w:rsid w:val="00EF63F0"/>
    <w:rsid w:val="00FB3143"/>
    <w:rsid w:val="00FE6A13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B3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31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FB314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FB3143"/>
    <w:rPr>
      <w:rFonts w:ascii="Calibri" w:eastAsia="Calibri" w:hAnsi="Calibri" w:cs="Times New Roman"/>
      <w:sz w:val="24"/>
      <w:szCs w:val="24"/>
    </w:rPr>
  </w:style>
  <w:style w:type="paragraph" w:customStyle="1" w:styleId="s1">
    <w:name w:val="s_1"/>
    <w:basedOn w:val="a"/>
    <w:qFormat/>
    <w:rsid w:val="00FB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FB314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FE6A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E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A13"/>
  </w:style>
  <w:style w:type="paragraph" w:styleId="aa">
    <w:name w:val="footer"/>
    <w:basedOn w:val="a"/>
    <w:link w:val="ab"/>
    <w:uiPriority w:val="99"/>
    <w:unhideWhenUsed/>
    <w:rsid w:val="00FE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A13"/>
  </w:style>
  <w:style w:type="paragraph" w:styleId="ac">
    <w:name w:val="Balloon Text"/>
    <w:basedOn w:val="a"/>
    <w:link w:val="ad"/>
    <w:uiPriority w:val="99"/>
    <w:semiHidden/>
    <w:unhideWhenUsed/>
    <w:rsid w:val="000D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2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36</cp:revision>
  <cp:lastPrinted>2020-02-10T05:29:00Z</cp:lastPrinted>
  <dcterms:created xsi:type="dcterms:W3CDTF">2019-08-30T09:59:00Z</dcterms:created>
  <dcterms:modified xsi:type="dcterms:W3CDTF">2020-02-12T06:16:00Z</dcterms:modified>
</cp:coreProperties>
</file>