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7A432D" w:rsidRDefault="00822919" w:rsidP="007A432D">
      <w:pPr>
        <w:tabs>
          <w:tab w:val="left" w:pos="64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астрономия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астрономия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19" w:rsidRDefault="00822919" w:rsidP="007A43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822919" w:rsidRDefault="00822919" w:rsidP="007A43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822919" w:rsidRDefault="00822919" w:rsidP="007A43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822919" w:rsidRDefault="00822919" w:rsidP="007A43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822919" w:rsidRDefault="00822919" w:rsidP="007A43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822919" w:rsidRDefault="00822919" w:rsidP="007A43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563A65" w:rsidRPr="007A432D" w:rsidRDefault="006020A8" w:rsidP="007A43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7A432D">
        <w:rPr>
          <w:b/>
          <w:bCs/>
          <w:sz w:val="26"/>
          <w:szCs w:val="26"/>
        </w:rPr>
        <w:lastRenderedPageBreak/>
        <w:t>СОДЕРЖАНИЕ</w:t>
      </w:r>
    </w:p>
    <w:p w:rsidR="00563A65" w:rsidRPr="007A432D" w:rsidRDefault="00563A65" w:rsidP="008B1C65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563A65" w:rsidRPr="007A432D" w:rsidTr="009066F7">
        <w:tc>
          <w:tcPr>
            <w:tcW w:w="534" w:type="dxa"/>
          </w:tcPr>
          <w:p w:rsidR="00563A65" w:rsidRPr="007A432D" w:rsidRDefault="00563A65" w:rsidP="009006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563A65" w:rsidRPr="007A432D" w:rsidRDefault="00563A65" w:rsidP="009006E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  <w:tcBorders>
              <w:right w:val="nil"/>
            </w:tcBorders>
          </w:tcPr>
          <w:p w:rsidR="00563A65" w:rsidRPr="007A432D" w:rsidRDefault="007A432D" w:rsidP="009006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63A65" w:rsidRPr="007A432D" w:rsidTr="009066F7">
        <w:tc>
          <w:tcPr>
            <w:tcW w:w="534" w:type="dxa"/>
          </w:tcPr>
          <w:p w:rsidR="00563A65" w:rsidRPr="007A432D" w:rsidRDefault="00563A65" w:rsidP="009006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63A65" w:rsidRPr="007A432D" w:rsidRDefault="00563A65" w:rsidP="009006E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  <w:tcBorders>
              <w:right w:val="nil"/>
            </w:tcBorders>
          </w:tcPr>
          <w:p w:rsidR="00563A65" w:rsidRPr="007A432D" w:rsidRDefault="007A432D" w:rsidP="009006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63A65" w:rsidRPr="007A432D" w:rsidTr="009066F7">
        <w:tc>
          <w:tcPr>
            <w:tcW w:w="534" w:type="dxa"/>
          </w:tcPr>
          <w:p w:rsidR="00563A65" w:rsidRPr="007A432D" w:rsidRDefault="00563A65" w:rsidP="009006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563A65" w:rsidRPr="007A432D" w:rsidRDefault="00563A65" w:rsidP="009006E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7A432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563A65" w:rsidRPr="007A432D" w:rsidRDefault="00563A65" w:rsidP="009006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A432D" w:rsidRPr="007A432D" w:rsidRDefault="007A432D" w:rsidP="009006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:rsidR="00A020CC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 w:rsidRPr="007A432D">
        <w:rPr>
          <w:rFonts w:ascii="Times New Roman" w:hAnsi="Times New Roman" w:cs="Times New Roman"/>
          <w:sz w:val="26"/>
          <w:szCs w:val="26"/>
        </w:rPr>
        <w:tab/>
      </w: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7A432D" w:rsidRDefault="00DD45CE" w:rsidP="00DD45CE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563A65" w:rsidRPr="007A432D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563A65" w:rsidRPr="007A432D" w:rsidRDefault="00563A65" w:rsidP="007A432D">
      <w:pPr>
        <w:pStyle w:val="a5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71BCE" w:rsidRPr="00371BCE" w:rsidRDefault="00371BCE" w:rsidP="00371B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63A65" w:rsidRPr="00785BFD" w:rsidRDefault="00563A65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 w:rsidRPr="00785BFD">
        <w:rPr>
          <w:rFonts w:ascii="Times New Roman" w:hAnsi="Times New Roman"/>
          <w:b/>
          <w:i/>
          <w:sz w:val="26"/>
          <w:szCs w:val="26"/>
        </w:rPr>
        <w:t>Предметные результаты</w:t>
      </w:r>
      <w:r w:rsidR="007A432D" w:rsidRPr="00785BFD">
        <w:rPr>
          <w:rFonts w:ascii="Times New Roman" w:hAnsi="Times New Roman"/>
          <w:b/>
          <w:i/>
          <w:sz w:val="26"/>
          <w:szCs w:val="26"/>
        </w:rPr>
        <w:t>:</w:t>
      </w:r>
    </w:p>
    <w:bookmarkEnd w:id="0"/>
    <w:p w:rsidR="0044523F" w:rsidRPr="0044523F" w:rsidRDefault="0044523F" w:rsidP="0044523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523F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44523F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4452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44523F" w:rsidRPr="0044523F" w:rsidRDefault="0044523F" w:rsidP="0044523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523F">
        <w:rPr>
          <w:rFonts w:ascii="Times New Roman" w:eastAsia="Calibri" w:hAnsi="Times New Roman" w:cs="Times New Roman"/>
          <w:sz w:val="26"/>
          <w:szCs w:val="26"/>
          <w:lang w:eastAsia="en-US"/>
        </w:rPr>
        <w:t>2) понимание сущности наблюдаемых во Вселенной явлений;</w:t>
      </w:r>
    </w:p>
    <w:p w:rsidR="0044523F" w:rsidRPr="0044523F" w:rsidRDefault="0044523F" w:rsidP="0044523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523F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4523F" w:rsidRPr="0044523F" w:rsidRDefault="0044523F" w:rsidP="0044523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523F">
        <w:rPr>
          <w:rFonts w:ascii="Times New Roman" w:eastAsia="Calibri" w:hAnsi="Times New Roman" w:cs="Times New Roman"/>
          <w:sz w:val="26"/>
          <w:szCs w:val="26"/>
          <w:lang w:eastAsia="en-US"/>
        </w:rPr>
        <w:t>4) </w:t>
      </w:r>
      <w:proofErr w:type="spellStart"/>
      <w:r w:rsidRPr="0044523F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4452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44523F" w:rsidRPr="0044523F" w:rsidRDefault="0044523F" w:rsidP="0044523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523F">
        <w:rPr>
          <w:rFonts w:ascii="Times New Roman" w:eastAsia="Calibri" w:hAnsi="Times New Roman" w:cs="Times New Roman"/>
          <w:sz w:val="26"/>
          <w:szCs w:val="26"/>
          <w:lang w:eastAsia="en-US"/>
        </w:rPr>
        <w:t>5) 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4D547B" w:rsidRPr="0044523F" w:rsidRDefault="004D547B" w:rsidP="004452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547B" w:rsidRPr="007A432D" w:rsidRDefault="004D547B" w:rsidP="007A43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610D" w:rsidRDefault="00E7610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A432D" w:rsidRPr="00F608A7" w:rsidRDefault="007A432D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D4819" w:rsidRPr="00F608A7" w:rsidRDefault="00BD4819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D4819" w:rsidRPr="00F608A7" w:rsidRDefault="00BD4819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D4819" w:rsidRPr="00F608A7" w:rsidRDefault="00BD4819" w:rsidP="007A432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27CAA" w:rsidRPr="007A432D" w:rsidRDefault="00327CAA" w:rsidP="007A432D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63A65" w:rsidRPr="007A432D" w:rsidRDefault="00563A65" w:rsidP="009006E4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7A432D">
        <w:rPr>
          <w:rFonts w:ascii="Times New Roman" w:hAnsi="Times New Roman"/>
          <w:b/>
          <w:sz w:val="26"/>
          <w:szCs w:val="26"/>
        </w:rPr>
        <w:lastRenderedPageBreak/>
        <w:t>2.</w:t>
      </w:r>
      <w:r w:rsidR="009006E4">
        <w:rPr>
          <w:rFonts w:ascii="Times New Roman" w:hAnsi="Times New Roman"/>
          <w:b/>
          <w:sz w:val="26"/>
          <w:szCs w:val="26"/>
        </w:rPr>
        <w:t> </w:t>
      </w:r>
      <w:r w:rsidRPr="007A432D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9006E4" w:rsidRDefault="009006E4" w:rsidP="009006E4">
      <w:pPr>
        <w:pStyle w:val="c5"/>
        <w:spacing w:before="0" w:beforeAutospacing="0" w:after="0" w:afterAutospacing="0" w:line="276" w:lineRule="auto"/>
        <w:ind w:firstLine="709"/>
        <w:jc w:val="both"/>
        <w:rPr>
          <w:rStyle w:val="c7"/>
          <w:sz w:val="26"/>
          <w:szCs w:val="26"/>
        </w:rPr>
      </w:pPr>
      <w:bookmarkStart w:id="1" w:name="sub_30056"/>
    </w:p>
    <w:p w:rsidR="009B11FC" w:rsidRPr="007A432D" w:rsidRDefault="009B11FC" w:rsidP="009006E4">
      <w:pPr>
        <w:pStyle w:val="c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7"/>
          <w:sz w:val="26"/>
          <w:szCs w:val="26"/>
        </w:rPr>
        <w:t xml:space="preserve">ПРЕДМЕТ АСТРОНОМИИ </w:t>
      </w:r>
    </w:p>
    <w:p w:rsidR="00AD138E" w:rsidRPr="00136DF2" w:rsidRDefault="00AD138E" w:rsidP="009006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BB0">
        <w:rPr>
          <w:rFonts w:ascii="Times New Roman" w:hAnsi="Times New Roman" w:cs="Times New Roman"/>
          <w:sz w:val="26"/>
          <w:szCs w:val="26"/>
        </w:rPr>
        <w:t xml:space="preserve">Астрономия, ее связь с другими науками. Роль астрономии в развитии цивилизации. </w:t>
      </w:r>
      <w:r w:rsidRPr="00B04BB0">
        <w:rPr>
          <w:rStyle w:val="c30"/>
          <w:rFonts w:ascii="Times New Roman" w:eastAsia="Calibri" w:hAnsi="Times New Roman" w:cs="Times New Roman"/>
          <w:sz w:val="26"/>
          <w:szCs w:val="26"/>
        </w:rPr>
        <w:t>Эволюция взглядов человека на Вселенную.</w:t>
      </w:r>
      <w:r w:rsidR="009006E4">
        <w:rPr>
          <w:rStyle w:val="c30"/>
          <w:rFonts w:ascii="Times New Roman" w:eastAsia="Calibri" w:hAnsi="Times New Roman" w:cs="Times New Roman"/>
          <w:sz w:val="26"/>
          <w:szCs w:val="26"/>
        </w:rPr>
        <w:t xml:space="preserve"> </w:t>
      </w:r>
      <w:r w:rsidRPr="00B04BB0">
        <w:rPr>
          <w:rFonts w:ascii="Times New Roman" w:hAnsi="Times New Roman" w:cs="Times New Roman"/>
          <w:sz w:val="26"/>
          <w:szCs w:val="26"/>
        </w:rPr>
        <w:t>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  <w:r w:rsidR="00B04BB0" w:rsidRPr="00B04BB0">
        <w:rPr>
          <w:rFonts w:ascii="Times New Roman" w:hAnsi="Times New Roman" w:cs="Times New Roman"/>
          <w:sz w:val="26"/>
          <w:szCs w:val="26"/>
        </w:rPr>
        <w:t xml:space="preserve"> </w:t>
      </w:r>
      <w:r w:rsidR="00B04BB0" w:rsidRPr="00136DF2">
        <w:rPr>
          <w:rFonts w:ascii="Times New Roman" w:eastAsia="Times New Roman" w:hAnsi="Times New Roman" w:cs="Times New Roman"/>
          <w:sz w:val="26"/>
          <w:szCs w:val="26"/>
        </w:rPr>
        <w:t>Роль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B11FC" w:rsidRPr="007A432D" w:rsidRDefault="009B11FC" w:rsidP="009006E4">
      <w:pPr>
        <w:pStyle w:val="c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7"/>
          <w:sz w:val="26"/>
          <w:szCs w:val="26"/>
        </w:rPr>
        <w:t>ОСНОВЫ ПРАКТИЧЕСКОЙ АСТРОНОМИИ</w:t>
      </w:r>
    </w:p>
    <w:p w:rsidR="002A27F3" w:rsidRPr="007A432D" w:rsidRDefault="002A27F3" w:rsidP="009006E4">
      <w:pPr>
        <w:pStyle w:val="c22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sz w:val="26"/>
          <w:szCs w:val="26"/>
        </w:rPr>
        <w:t>Звезды и созвездия. Видимая звездная величина. Небесная сфера. Особые точки небесной сферы. Небесные координаты. Звездные карты,</w:t>
      </w:r>
      <w:r w:rsidRPr="007A432D">
        <w:rPr>
          <w:rStyle w:val="c30"/>
          <w:rFonts w:eastAsia="Calibri"/>
          <w:sz w:val="26"/>
          <w:szCs w:val="26"/>
        </w:rPr>
        <w:t xml:space="preserve"> созвездия, использование компьютерных приложений для отображения звездного неба</w:t>
      </w:r>
      <w:r w:rsidRPr="007A432D">
        <w:rPr>
          <w:sz w:val="26"/>
          <w:szCs w:val="26"/>
        </w:rPr>
        <w:t>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9B11FC" w:rsidRPr="007A432D" w:rsidRDefault="009B11FC" w:rsidP="009006E4">
      <w:pPr>
        <w:pStyle w:val="c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7"/>
          <w:sz w:val="26"/>
          <w:szCs w:val="26"/>
        </w:rPr>
        <w:t>ЗАКОНЫ ДВИЖЕНИЯ НЕБЕСНЫХ ТЕЛ</w:t>
      </w:r>
    </w:p>
    <w:p w:rsidR="002A27F3" w:rsidRPr="007A432D" w:rsidRDefault="002A27F3" w:rsidP="009006E4">
      <w:pPr>
        <w:pStyle w:val="c22"/>
        <w:spacing w:before="0" w:beforeAutospacing="0" w:after="0" w:afterAutospacing="0" w:line="276" w:lineRule="auto"/>
        <w:ind w:firstLine="709"/>
        <w:jc w:val="both"/>
        <w:rPr>
          <w:rFonts w:eastAsia="Calibri"/>
          <w:sz w:val="26"/>
          <w:szCs w:val="26"/>
        </w:rPr>
      </w:pPr>
      <w:r w:rsidRPr="007A432D">
        <w:rPr>
          <w:sz w:val="26"/>
          <w:szCs w:val="26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</w:t>
      </w:r>
      <w:r w:rsidR="009B11FC" w:rsidRPr="007A432D">
        <w:rPr>
          <w:rStyle w:val="c30"/>
          <w:rFonts w:eastAsia="Calibri"/>
          <w:sz w:val="26"/>
          <w:szCs w:val="26"/>
        </w:rPr>
        <w:t>Структура и масштабы Солнечной системы.</w:t>
      </w:r>
      <w:r w:rsidR="00E4746F">
        <w:rPr>
          <w:rStyle w:val="c30"/>
          <w:rFonts w:eastAsia="Calibri"/>
          <w:sz w:val="26"/>
          <w:szCs w:val="26"/>
        </w:rPr>
        <w:t xml:space="preserve"> </w:t>
      </w:r>
      <w:r w:rsidRPr="007A432D">
        <w:rPr>
          <w:sz w:val="26"/>
          <w:szCs w:val="26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9B11FC" w:rsidRPr="007A432D" w:rsidRDefault="009B11FC" w:rsidP="009006E4">
      <w:pPr>
        <w:pStyle w:val="c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7"/>
          <w:sz w:val="26"/>
          <w:szCs w:val="26"/>
        </w:rPr>
        <w:t>СОЛНЕЧНАЯ СИСТЕМА</w:t>
      </w:r>
    </w:p>
    <w:p w:rsidR="002A27F3" w:rsidRPr="007A432D" w:rsidRDefault="009B11FC" w:rsidP="009006E4">
      <w:pPr>
        <w:pStyle w:val="c22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30"/>
          <w:rFonts w:eastAsia="Calibri"/>
          <w:sz w:val="26"/>
          <w:szCs w:val="26"/>
        </w:rPr>
        <w:t>Происхождение Солнечной системы.</w:t>
      </w:r>
      <w:r w:rsidR="00BD4819" w:rsidRPr="00BD4819">
        <w:rPr>
          <w:rStyle w:val="c30"/>
          <w:rFonts w:eastAsia="Calibri"/>
          <w:sz w:val="26"/>
          <w:szCs w:val="26"/>
        </w:rPr>
        <w:t xml:space="preserve"> </w:t>
      </w:r>
      <w:r w:rsidR="002A27F3" w:rsidRPr="007A432D">
        <w:rPr>
          <w:sz w:val="26"/>
          <w:szCs w:val="26"/>
        </w:rPr>
        <w:t>Солнечная система как комплекс тел, имеющих общее происхождение. Земля и Луна — двой</w:t>
      </w:r>
      <w:r w:rsidR="00470B34" w:rsidRPr="007A432D">
        <w:rPr>
          <w:sz w:val="26"/>
          <w:szCs w:val="26"/>
        </w:rPr>
        <w:t>ная планета. Космические лучи.</w:t>
      </w:r>
      <w:r w:rsidR="002A27F3" w:rsidRPr="007A432D">
        <w:rPr>
          <w:sz w:val="26"/>
          <w:szCs w:val="26"/>
        </w:rPr>
        <w:t xml:space="preserve">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="002A27F3" w:rsidRPr="007A432D">
        <w:rPr>
          <w:sz w:val="26"/>
          <w:szCs w:val="26"/>
        </w:rPr>
        <w:t>метеороиды</w:t>
      </w:r>
      <w:proofErr w:type="spellEnd"/>
      <w:r w:rsidR="002A27F3" w:rsidRPr="007A432D">
        <w:rPr>
          <w:sz w:val="26"/>
          <w:szCs w:val="26"/>
        </w:rPr>
        <w:t>. Метеоры, болиды и метеориты. Астероидная опасность.</w:t>
      </w:r>
    </w:p>
    <w:p w:rsidR="009B11FC" w:rsidRPr="007A432D" w:rsidRDefault="009B11FC" w:rsidP="009006E4">
      <w:pPr>
        <w:pStyle w:val="c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7"/>
          <w:sz w:val="26"/>
          <w:szCs w:val="26"/>
        </w:rPr>
        <w:t>МЕТОДЫ АСТРОНОМИЧЕСКИХ ИССЛЕДОВАНИЙ</w:t>
      </w:r>
    </w:p>
    <w:p w:rsidR="002A27F3" w:rsidRPr="007A432D" w:rsidRDefault="002A27F3" w:rsidP="009006E4">
      <w:pPr>
        <w:pStyle w:val="c22"/>
        <w:spacing w:before="0" w:beforeAutospacing="0" w:after="0" w:afterAutospacing="0" w:line="276" w:lineRule="auto"/>
        <w:ind w:firstLine="709"/>
        <w:jc w:val="both"/>
        <w:rPr>
          <w:rStyle w:val="c7"/>
          <w:sz w:val="26"/>
          <w:szCs w:val="26"/>
        </w:rPr>
      </w:pPr>
      <w:r w:rsidRPr="007A432D">
        <w:rPr>
          <w:sz w:val="26"/>
          <w:szCs w:val="26"/>
        </w:rPr>
        <w:t xml:space="preserve">Излучение и температура Солнца. Состав и строение Солнца. Методы астрономических исследований. </w:t>
      </w:r>
      <w:r w:rsidR="009B11FC" w:rsidRPr="007A432D">
        <w:rPr>
          <w:rStyle w:val="c30"/>
          <w:rFonts w:eastAsia="Calibri"/>
          <w:sz w:val="26"/>
          <w:szCs w:val="26"/>
        </w:rPr>
        <w:t xml:space="preserve">Электромагнитное излучение, космические лучи и </w:t>
      </w:r>
      <w:r w:rsidR="009B11FC" w:rsidRPr="007A432D">
        <w:rPr>
          <w:rStyle w:val="c30"/>
          <w:rFonts w:eastAsia="Calibri"/>
          <w:sz w:val="26"/>
          <w:szCs w:val="26"/>
        </w:rPr>
        <w:lastRenderedPageBreak/>
        <w:t>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2A27F3" w:rsidRPr="007A432D" w:rsidRDefault="009B11FC" w:rsidP="009006E4">
      <w:pPr>
        <w:pStyle w:val="c5"/>
        <w:spacing w:before="0" w:beforeAutospacing="0" w:after="0" w:afterAutospacing="0" w:line="276" w:lineRule="auto"/>
        <w:ind w:firstLine="709"/>
        <w:jc w:val="both"/>
        <w:rPr>
          <w:rStyle w:val="c7"/>
          <w:sz w:val="26"/>
          <w:szCs w:val="26"/>
        </w:rPr>
      </w:pPr>
      <w:r w:rsidRPr="007A432D">
        <w:rPr>
          <w:rStyle w:val="c7"/>
          <w:sz w:val="26"/>
          <w:szCs w:val="26"/>
        </w:rPr>
        <w:t>ЗВЕЗДЫ</w:t>
      </w:r>
    </w:p>
    <w:p w:rsidR="002A27F3" w:rsidRPr="007A432D" w:rsidRDefault="002A27F3" w:rsidP="009006E4">
      <w:pPr>
        <w:pStyle w:val="c22"/>
        <w:spacing w:before="0" w:beforeAutospacing="0" w:after="0" w:afterAutospacing="0" w:line="276" w:lineRule="auto"/>
        <w:ind w:firstLine="709"/>
        <w:jc w:val="both"/>
        <w:rPr>
          <w:rStyle w:val="c30"/>
          <w:sz w:val="26"/>
          <w:szCs w:val="26"/>
        </w:rPr>
      </w:pPr>
      <w:r w:rsidRPr="007A432D">
        <w:rPr>
          <w:sz w:val="26"/>
          <w:szCs w:val="26"/>
        </w:rPr>
        <w:t xml:space="preserve">Солнца. Солнечная активность и ее влияние на Землю. Роль магнитных полей на Солнце. Солнечно-земные связи. </w:t>
      </w:r>
      <w:r w:rsidR="0009338F" w:rsidRPr="007A432D">
        <w:rPr>
          <w:rStyle w:val="c30"/>
          <w:rFonts w:eastAsia="Calibri"/>
          <w:sz w:val="26"/>
          <w:szCs w:val="26"/>
        </w:rPr>
        <w:t xml:space="preserve">Строение Солнца, солнечной атмосферы. Проявления солнечной активности: пятна, вспышки, протуберанцы. </w:t>
      </w:r>
      <w:r w:rsidRPr="007A432D">
        <w:rPr>
          <w:sz w:val="26"/>
          <w:szCs w:val="26"/>
        </w:rPr>
        <w:t xml:space="preserve">Звезды: основные физико-химические характеристики и их взаимосвязь. </w:t>
      </w:r>
      <w:r w:rsidR="0009338F" w:rsidRPr="007A432D">
        <w:rPr>
          <w:rStyle w:val="c30"/>
          <w:rFonts w:eastAsia="Calibri"/>
          <w:sz w:val="26"/>
          <w:szCs w:val="26"/>
        </w:rPr>
        <w:t xml:space="preserve">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="0009338F" w:rsidRPr="007A432D">
        <w:rPr>
          <w:rStyle w:val="c30"/>
          <w:rFonts w:eastAsia="Calibri"/>
          <w:sz w:val="26"/>
          <w:szCs w:val="26"/>
        </w:rPr>
        <w:t>Внесолнечные</w:t>
      </w:r>
      <w:proofErr w:type="spellEnd"/>
      <w:r w:rsidR="0009338F" w:rsidRPr="007A432D">
        <w:rPr>
          <w:rStyle w:val="c30"/>
          <w:rFonts w:eastAsia="Calibri"/>
          <w:sz w:val="26"/>
          <w:szCs w:val="26"/>
        </w:rPr>
        <w:t xml:space="preserve"> планеты. Проблема существования жизни во Вселенной. </w:t>
      </w:r>
      <w:r w:rsidRPr="007A432D">
        <w:rPr>
          <w:sz w:val="26"/>
          <w:szCs w:val="26"/>
        </w:rPr>
        <w:t>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</w:t>
      </w:r>
      <w:r w:rsidR="007A432D" w:rsidRPr="007A432D">
        <w:rPr>
          <w:sz w:val="26"/>
          <w:szCs w:val="26"/>
        </w:rPr>
        <w:t>е звезды. Гравитационные волны.</w:t>
      </w:r>
      <w:r w:rsidRPr="007A432D">
        <w:rPr>
          <w:sz w:val="26"/>
          <w:szCs w:val="26"/>
        </w:rPr>
        <w:t xml:space="preserve">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9B11FC" w:rsidRPr="007A432D" w:rsidRDefault="009B11FC" w:rsidP="009006E4">
      <w:pPr>
        <w:pStyle w:val="c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7"/>
          <w:sz w:val="26"/>
          <w:szCs w:val="26"/>
        </w:rPr>
        <w:t>НАША ГАЛАКТИКА – МЛЕЧНЫЙ ПУТЬ</w:t>
      </w:r>
    </w:p>
    <w:p w:rsidR="0009338F" w:rsidRPr="007A432D" w:rsidRDefault="0009338F" w:rsidP="009006E4">
      <w:pPr>
        <w:pStyle w:val="c22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sz w:val="26"/>
          <w:szCs w:val="26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9B11FC" w:rsidRPr="007A432D" w:rsidRDefault="009B11FC" w:rsidP="009006E4">
      <w:pPr>
        <w:pStyle w:val="c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7"/>
          <w:sz w:val="26"/>
          <w:szCs w:val="26"/>
        </w:rPr>
        <w:t>ГАЛАКТИКИ. СТРОЕНИЕ И ЭВОЛЮЦИЯ ВСЕЛЕННОЙ</w:t>
      </w:r>
    </w:p>
    <w:p w:rsidR="0009338F" w:rsidRPr="007A432D" w:rsidRDefault="009B11FC" w:rsidP="009006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32D">
        <w:rPr>
          <w:rStyle w:val="c30"/>
          <w:rFonts w:ascii="Times New Roman" w:hAnsi="Times New Roman" w:cs="Times New Roman"/>
          <w:sz w:val="26"/>
          <w:szCs w:val="26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</w:t>
      </w:r>
      <w:bookmarkEnd w:id="1"/>
      <w:r w:rsidR="0009338F" w:rsidRPr="007A432D">
        <w:rPr>
          <w:rFonts w:ascii="Times New Roman" w:hAnsi="Times New Roman" w:cs="Times New Roman"/>
          <w:sz w:val="26"/>
          <w:szCs w:val="26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</w:r>
      <w:r w:rsidR="007A432D" w:rsidRPr="007A432D">
        <w:rPr>
          <w:rFonts w:ascii="Times New Roman" w:hAnsi="Times New Roman" w:cs="Times New Roman"/>
          <w:sz w:val="26"/>
          <w:szCs w:val="26"/>
        </w:rPr>
        <w:t>анти тяготение</w:t>
      </w:r>
      <w:r w:rsidR="0009338F" w:rsidRPr="007A432D">
        <w:rPr>
          <w:rFonts w:ascii="Times New Roman" w:hAnsi="Times New Roman" w:cs="Times New Roman"/>
          <w:sz w:val="26"/>
          <w:szCs w:val="26"/>
        </w:rPr>
        <w:t xml:space="preserve">. </w:t>
      </w:r>
      <w:r w:rsidR="0009338F" w:rsidRPr="007A432D">
        <w:rPr>
          <w:rFonts w:ascii="Times New Roman" w:eastAsia="Times New Roman" w:hAnsi="Times New Roman" w:cs="Times New Roman"/>
          <w:sz w:val="26"/>
          <w:szCs w:val="26"/>
        </w:rPr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</w:t>
      </w:r>
      <w:r w:rsidR="0009338F" w:rsidRPr="007A432D">
        <w:rPr>
          <w:rFonts w:ascii="Times New Roman" w:hAnsi="Times New Roman" w:cs="Times New Roman"/>
          <w:sz w:val="26"/>
          <w:szCs w:val="26"/>
        </w:rPr>
        <w:t>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4D547B" w:rsidRPr="007A432D" w:rsidRDefault="007A432D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7A432D">
        <w:rPr>
          <w:rStyle w:val="c8"/>
          <w:b/>
          <w:sz w:val="26"/>
          <w:szCs w:val="26"/>
        </w:rPr>
        <w:t>П</w:t>
      </w:r>
      <w:r w:rsidR="004D547B" w:rsidRPr="007A432D">
        <w:rPr>
          <w:rStyle w:val="c8"/>
          <w:b/>
          <w:sz w:val="26"/>
          <w:szCs w:val="26"/>
        </w:rPr>
        <w:t>еречень наблюдений.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 xml:space="preserve">Наблюдения невооруженным глазом 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 xml:space="preserve">1.  Основные созвездия и наиболее яркие звезды осеннего, зимнего и весеннего неба. Изменение их положения с течением времени. 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>2. Движение Луны и смена ее фаз.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> </w:t>
      </w:r>
      <w:r w:rsidRPr="007A432D">
        <w:rPr>
          <w:rStyle w:val="c8"/>
          <w:sz w:val="26"/>
          <w:szCs w:val="26"/>
        </w:rPr>
        <w:t>Наблюдения в телескоп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> 1. Рельеф Луны.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 xml:space="preserve"> 2. Фазы Венеры. 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lastRenderedPageBreak/>
        <w:t xml:space="preserve">3. Марс. 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 xml:space="preserve">4. Юпитер и его спутники. 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 xml:space="preserve">5. Сатурн, его кольца и спутники. 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 xml:space="preserve">6. Солнечные пятна (на экране). </w:t>
      </w:r>
    </w:p>
    <w:p w:rsidR="004D547B" w:rsidRPr="007A432D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432D">
        <w:rPr>
          <w:rStyle w:val="c0"/>
          <w:sz w:val="26"/>
          <w:szCs w:val="26"/>
        </w:rPr>
        <w:t xml:space="preserve">7. Двойные звезды. </w:t>
      </w:r>
    </w:p>
    <w:p w:rsidR="004D547B" w:rsidRDefault="004D547B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rStyle w:val="c0"/>
          <w:sz w:val="26"/>
          <w:szCs w:val="26"/>
        </w:rPr>
      </w:pPr>
      <w:r w:rsidRPr="007A432D">
        <w:rPr>
          <w:rStyle w:val="c0"/>
          <w:sz w:val="26"/>
          <w:szCs w:val="26"/>
        </w:rPr>
        <w:t xml:space="preserve">8. Звездные скопления (Плеяды, Гиады). </w:t>
      </w:r>
    </w:p>
    <w:p w:rsidR="008B1C65" w:rsidRDefault="008B1C65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 xml:space="preserve">9. </w:t>
      </w:r>
      <w:r w:rsidRPr="007A432D">
        <w:rPr>
          <w:rStyle w:val="c0"/>
          <w:sz w:val="26"/>
          <w:szCs w:val="26"/>
        </w:rPr>
        <w:t> Большая туманность Ориона.</w:t>
      </w:r>
    </w:p>
    <w:p w:rsidR="008B1C65" w:rsidRPr="007A432D" w:rsidRDefault="008B1C65" w:rsidP="009006E4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10. </w:t>
      </w:r>
      <w:r w:rsidRPr="007A432D">
        <w:rPr>
          <w:rStyle w:val="c0"/>
          <w:sz w:val="26"/>
          <w:szCs w:val="26"/>
        </w:rPr>
        <w:t>Туманность Андромеды.</w:t>
      </w:r>
    </w:p>
    <w:p w:rsidR="003B23EA" w:rsidRPr="007A432D" w:rsidRDefault="003B23EA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338F" w:rsidRPr="007A432D" w:rsidRDefault="0009338F" w:rsidP="007A432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3EA" w:rsidRDefault="003B23EA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6E4" w:rsidRPr="00F608A7" w:rsidRDefault="009006E4" w:rsidP="007A432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3A65" w:rsidRPr="007A432D" w:rsidRDefault="00563A65" w:rsidP="009066F7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432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 С УКАЗАНИЕМ КОЛИЧЕСТВА ЧАСОВ,</w:t>
      </w:r>
      <w:r w:rsidR="009066F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A432D">
        <w:rPr>
          <w:rFonts w:ascii="Times New Roman" w:eastAsia="Calibri" w:hAnsi="Times New Roman" w:cs="Times New Roman"/>
          <w:b/>
          <w:sz w:val="26"/>
          <w:szCs w:val="26"/>
        </w:rPr>
        <w:t>ОТВОДИМЫХ НА ОСВОЕНИЕ КАЖДОЙ ТЕМЫ</w:t>
      </w:r>
    </w:p>
    <w:tbl>
      <w:tblPr>
        <w:tblStyle w:val="a4"/>
        <w:tblW w:w="9180" w:type="dxa"/>
        <w:tblLayout w:type="fixed"/>
        <w:tblLook w:val="04A0"/>
      </w:tblPr>
      <w:tblGrid>
        <w:gridCol w:w="6204"/>
        <w:gridCol w:w="1559"/>
        <w:gridCol w:w="1417"/>
      </w:tblGrid>
      <w:tr w:rsidR="002152B5" w:rsidRPr="007A432D" w:rsidTr="002152B5">
        <w:trPr>
          <w:trHeight w:val="471"/>
        </w:trPr>
        <w:tc>
          <w:tcPr>
            <w:tcW w:w="6204" w:type="dxa"/>
            <w:vMerge w:val="restart"/>
            <w:vAlign w:val="center"/>
          </w:tcPr>
          <w:p w:rsidR="002152B5" w:rsidRPr="002152B5" w:rsidRDefault="002152B5" w:rsidP="007A432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разделов и тем</w:t>
            </w:r>
          </w:p>
        </w:tc>
        <w:tc>
          <w:tcPr>
            <w:tcW w:w="2976" w:type="dxa"/>
            <w:gridSpan w:val="2"/>
            <w:vAlign w:val="center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52B5" w:rsidRPr="007A432D" w:rsidTr="002152B5">
        <w:trPr>
          <w:trHeight w:val="196"/>
        </w:trPr>
        <w:tc>
          <w:tcPr>
            <w:tcW w:w="6204" w:type="dxa"/>
            <w:vMerge/>
          </w:tcPr>
          <w:p w:rsidR="002152B5" w:rsidRPr="002152B5" w:rsidRDefault="002152B5" w:rsidP="007A432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152B5" w:rsidRPr="007A432D" w:rsidTr="002152B5">
        <w:trPr>
          <w:trHeight w:val="196"/>
        </w:trPr>
        <w:tc>
          <w:tcPr>
            <w:tcW w:w="6204" w:type="dxa"/>
          </w:tcPr>
          <w:p w:rsidR="002152B5" w:rsidRPr="002152B5" w:rsidRDefault="002152B5" w:rsidP="00380BC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астрономии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C2152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Предмет астрономии</w:t>
            </w:r>
          </w:p>
        </w:tc>
        <w:tc>
          <w:tcPr>
            <w:tcW w:w="1559" w:type="dxa"/>
          </w:tcPr>
          <w:p w:rsidR="002152B5" w:rsidRPr="00871528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DE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1559" w:type="dxa"/>
          </w:tcPr>
          <w:p w:rsidR="002152B5" w:rsidRPr="00871528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DD45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C2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Звезды и созвездия. 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Видимое годичное движение Солнца. Луна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DD45CE">
            <w:pPr>
              <w:pStyle w:val="c5"/>
              <w:spacing w:line="276" w:lineRule="auto"/>
              <w:jc w:val="center"/>
              <w:rPr>
                <w:b/>
              </w:rPr>
            </w:pPr>
            <w:r w:rsidRPr="002152B5">
              <w:rPr>
                <w:b/>
              </w:rPr>
              <w:t>Законы движения небесных тел</w:t>
            </w:r>
          </w:p>
        </w:tc>
        <w:tc>
          <w:tcPr>
            <w:tcW w:w="1559" w:type="dxa"/>
          </w:tcPr>
          <w:p w:rsidR="002152B5" w:rsidRPr="00871528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pStyle w:val="c5"/>
              <w:spacing w:line="276" w:lineRule="auto"/>
              <w:jc w:val="both"/>
              <w:rPr>
                <w:b/>
              </w:rPr>
            </w:pPr>
            <w:r w:rsidRPr="002152B5">
              <w:t>Развитие представлений о строении мира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pStyle w:val="c5"/>
              <w:spacing w:line="276" w:lineRule="auto"/>
              <w:jc w:val="both"/>
            </w:pPr>
            <w:r w:rsidRPr="002152B5">
              <w:t>Законы движения планет Солнечной системы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C215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1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Солнечная система</w:t>
            </w:r>
          </w:p>
        </w:tc>
        <w:tc>
          <w:tcPr>
            <w:tcW w:w="1559" w:type="dxa"/>
          </w:tcPr>
          <w:p w:rsidR="002152B5" w:rsidRPr="002152B5" w:rsidRDefault="00871528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559" w:type="dxa"/>
          </w:tcPr>
          <w:p w:rsidR="002152B5" w:rsidRPr="002152B5" w:rsidRDefault="00871528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Планеты гиганты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1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1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Звезды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7A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152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Галактика −Млечный путь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1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и структура Галактики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871528" w:rsidRDefault="00871528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1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Звездные скопления. Межзвездный газ и пыль. Вращение Галактики. Темная материя.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871528" w:rsidRDefault="00871528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2152B5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8E46C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Открытие других галактик. Многообразие галактик и их основные характеристики. Электромагнитное излучение, космические лучи и гравитационные волны как источник информации о природе и свойствах небесных тел.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8E46C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  <w:tc>
          <w:tcPr>
            <w:tcW w:w="1559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2B5" w:rsidRPr="002152B5" w:rsidRDefault="002152B5" w:rsidP="007A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2B5" w:rsidRPr="007A432D" w:rsidTr="002152B5">
        <w:tc>
          <w:tcPr>
            <w:tcW w:w="6204" w:type="dxa"/>
          </w:tcPr>
          <w:p w:rsidR="002152B5" w:rsidRPr="002152B5" w:rsidRDefault="002152B5" w:rsidP="00871528">
            <w:pPr>
              <w:pStyle w:val="3"/>
              <w:spacing w:before="0" w:beforeAutospacing="0" w:after="0" w:afterAutospacing="0" w:line="276" w:lineRule="auto"/>
              <w:ind w:firstLine="709"/>
              <w:jc w:val="center"/>
              <w:outlineLvl w:val="2"/>
              <w:rPr>
                <w:sz w:val="24"/>
                <w:szCs w:val="24"/>
              </w:rPr>
            </w:pPr>
            <w:r w:rsidRPr="002152B5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152B5" w:rsidRPr="002152B5" w:rsidRDefault="00871528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2152B5" w:rsidRPr="002152B5" w:rsidRDefault="002152B5" w:rsidP="007A4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63A65" w:rsidRPr="007A432D" w:rsidRDefault="00563A65" w:rsidP="007A432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3A65" w:rsidRPr="007A432D" w:rsidRDefault="00563A65" w:rsidP="007A432D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sectPr w:rsidR="00563A65" w:rsidRPr="007A432D" w:rsidSect="00E730CD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FF" w:rsidRDefault="00F940FF" w:rsidP="00327CAA">
      <w:pPr>
        <w:spacing w:after="0" w:line="240" w:lineRule="auto"/>
      </w:pPr>
      <w:r>
        <w:separator/>
      </w:r>
    </w:p>
  </w:endnote>
  <w:endnote w:type="continuationSeparator" w:id="0">
    <w:p w:rsidR="00F940FF" w:rsidRDefault="00F940FF" w:rsidP="0032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AA" w:rsidRDefault="00327CAA">
    <w:pPr>
      <w:pStyle w:val="af"/>
      <w:jc w:val="right"/>
    </w:pPr>
  </w:p>
  <w:p w:rsidR="00327CAA" w:rsidRDefault="00327C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FF" w:rsidRDefault="00F940FF" w:rsidP="00327CAA">
      <w:pPr>
        <w:spacing w:after="0" w:line="240" w:lineRule="auto"/>
      </w:pPr>
      <w:r>
        <w:separator/>
      </w:r>
    </w:p>
  </w:footnote>
  <w:footnote w:type="continuationSeparator" w:id="0">
    <w:p w:rsidR="00F940FF" w:rsidRDefault="00F940FF" w:rsidP="0032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614263"/>
      <w:docPartObj>
        <w:docPartGallery w:val="Page Numbers (Top of Page)"/>
        <w:docPartUnique/>
      </w:docPartObj>
    </w:sdtPr>
    <w:sdtContent>
      <w:p w:rsidR="007A432D" w:rsidRDefault="00F9124E">
        <w:pPr>
          <w:pStyle w:val="ad"/>
          <w:jc w:val="center"/>
        </w:pPr>
        <w:r>
          <w:fldChar w:fldCharType="begin"/>
        </w:r>
        <w:r w:rsidR="007A432D">
          <w:instrText>PAGE   \* MERGEFORMAT</w:instrText>
        </w:r>
        <w:r>
          <w:fldChar w:fldCharType="separate"/>
        </w:r>
        <w:r w:rsidR="00822919">
          <w:rPr>
            <w:noProof/>
          </w:rPr>
          <w:t>9</w:t>
        </w:r>
        <w:r>
          <w:fldChar w:fldCharType="end"/>
        </w:r>
      </w:p>
    </w:sdtContent>
  </w:sdt>
  <w:p w:rsidR="007A432D" w:rsidRDefault="007A43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624"/>
    <w:multiLevelType w:val="hybridMultilevel"/>
    <w:tmpl w:val="80001A76"/>
    <w:lvl w:ilvl="0" w:tplc="6628868C">
      <w:start w:val="1"/>
      <w:numFmt w:val="decimal"/>
      <w:lvlText w:val="%1."/>
      <w:lvlJc w:val="left"/>
      <w:pPr>
        <w:ind w:left="113" w:hanging="251"/>
        <w:jc w:val="left"/>
      </w:pPr>
      <w:rPr>
        <w:rFonts w:ascii="Bookman Old Style" w:eastAsia="Bookman Old Style" w:hAnsi="Bookman Old Style" w:hint="default"/>
        <w:color w:val="231F20"/>
        <w:w w:val="101"/>
        <w:sz w:val="21"/>
        <w:szCs w:val="21"/>
      </w:rPr>
    </w:lvl>
    <w:lvl w:ilvl="1" w:tplc="35464872">
      <w:start w:val="1"/>
      <w:numFmt w:val="bullet"/>
      <w:lvlText w:val="•"/>
      <w:lvlJc w:val="left"/>
      <w:pPr>
        <w:ind w:left="760" w:hanging="251"/>
      </w:pPr>
      <w:rPr>
        <w:rFonts w:hint="default"/>
      </w:rPr>
    </w:lvl>
    <w:lvl w:ilvl="2" w:tplc="C45C8A18">
      <w:start w:val="1"/>
      <w:numFmt w:val="bullet"/>
      <w:lvlText w:val="•"/>
      <w:lvlJc w:val="left"/>
      <w:pPr>
        <w:ind w:left="1407" w:hanging="251"/>
      </w:pPr>
      <w:rPr>
        <w:rFonts w:hint="default"/>
      </w:rPr>
    </w:lvl>
    <w:lvl w:ilvl="3" w:tplc="3900FD20">
      <w:start w:val="1"/>
      <w:numFmt w:val="bullet"/>
      <w:lvlText w:val="•"/>
      <w:lvlJc w:val="left"/>
      <w:pPr>
        <w:ind w:left="2054" w:hanging="251"/>
      </w:pPr>
      <w:rPr>
        <w:rFonts w:hint="default"/>
      </w:rPr>
    </w:lvl>
    <w:lvl w:ilvl="4" w:tplc="532E9968">
      <w:start w:val="1"/>
      <w:numFmt w:val="bullet"/>
      <w:lvlText w:val="•"/>
      <w:lvlJc w:val="left"/>
      <w:pPr>
        <w:ind w:left="2701" w:hanging="251"/>
      </w:pPr>
      <w:rPr>
        <w:rFonts w:hint="default"/>
      </w:rPr>
    </w:lvl>
    <w:lvl w:ilvl="5" w:tplc="D0E0DC7E">
      <w:start w:val="1"/>
      <w:numFmt w:val="bullet"/>
      <w:lvlText w:val="•"/>
      <w:lvlJc w:val="left"/>
      <w:pPr>
        <w:ind w:left="3348" w:hanging="251"/>
      </w:pPr>
      <w:rPr>
        <w:rFonts w:hint="default"/>
      </w:rPr>
    </w:lvl>
    <w:lvl w:ilvl="6" w:tplc="7ED2D82E">
      <w:start w:val="1"/>
      <w:numFmt w:val="bullet"/>
      <w:lvlText w:val="•"/>
      <w:lvlJc w:val="left"/>
      <w:pPr>
        <w:ind w:left="3995" w:hanging="251"/>
      </w:pPr>
      <w:rPr>
        <w:rFonts w:hint="default"/>
      </w:rPr>
    </w:lvl>
    <w:lvl w:ilvl="7" w:tplc="F310475E">
      <w:start w:val="1"/>
      <w:numFmt w:val="bullet"/>
      <w:lvlText w:val="•"/>
      <w:lvlJc w:val="left"/>
      <w:pPr>
        <w:ind w:left="4642" w:hanging="251"/>
      </w:pPr>
      <w:rPr>
        <w:rFonts w:hint="default"/>
      </w:rPr>
    </w:lvl>
    <w:lvl w:ilvl="8" w:tplc="4E34A5F0">
      <w:start w:val="1"/>
      <w:numFmt w:val="bullet"/>
      <w:lvlText w:val="•"/>
      <w:lvlJc w:val="left"/>
      <w:pPr>
        <w:ind w:left="5289" w:hanging="251"/>
      </w:pPr>
      <w:rPr>
        <w:rFonts w:hint="default"/>
      </w:rPr>
    </w:lvl>
  </w:abstractNum>
  <w:abstractNum w:abstractNumId="1">
    <w:nsid w:val="3CA12E3B"/>
    <w:multiLevelType w:val="hybridMultilevel"/>
    <w:tmpl w:val="A7DADCD2"/>
    <w:lvl w:ilvl="0" w:tplc="0E0AE2F0">
      <w:start w:val="1"/>
      <w:numFmt w:val="decimal"/>
      <w:lvlText w:val="%1."/>
      <w:lvlJc w:val="left"/>
      <w:pPr>
        <w:ind w:left="113" w:hanging="251"/>
        <w:jc w:val="left"/>
      </w:pPr>
      <w:rPr>
        <w:rFonts w:ascii="Bookman Old Style" w:eastAsia="Bookman Old Style" w:hAnsi="Bookman Old Style" w:hint="default"/>
        <w:color w:val="231F20"/>
        <w:w w:val="101"/>
        <w:sz w:val="21"/>
        <w:szCs w:val="21"/>
      </w:rPr>
    </w:lvl>
    <w:lvl w:ilvl="1" w:tplc="B52C1056">
      <w:start w:val="1"/>
      <w:numFmt w:val="bullet"/>
      <w:lvlText w:val="•"/>
      <w:lvlJc w:val="left"/>
      <w:pPr>
        <w:ind w:left="760" w:hanging="251"/>
      </w:pPr>
      <w:rPr>
        <w:rFonts w:hint="default"/>
      </w:rPr>
    </w:lvl>
    <w:lvl w:ilvl="2" w:tplc="32B23A82">
      <w:start w:val="1"/>
      <w:numFmt w:val="bullet"/>
      <w:lvlText w:val="•"/>
      <w:lvlJc w:val="left"/>
      <w:pPr>
        <w:ind w:left="1407" w:hanging="251"/>
      </w:pPr>
      <w:rPr>
        <w:rFonts w:hint="default"/>
      </w:rPr>
    </w:lvl>
    <w:lvl w:ilvl="3" w:tplc="DD50F50A">
      <w:start w:val="1"/>
      <w:numFmt w:val="bullet"/>
      <w:lvlText w:val="•"/>
      <w:lvlJc w:val="left"/>
      <w:pPr>
        <w:ind w:left="2054" w:hanging="251"/>
      </w:pPr>
      <w:rPr>
        <w:rFonts w:hint="default"/>
      </w:rPr>
    </w:lvl>
    <w:lvl w:ilvl="4" w:tplc="0BC24F52">
      <w:start w:val="1"/>
      <w:numFmt w:val="bullet"/>
      <w:lvlText w:val="•"/>
      <w:lvlJc w:val="left"/>
      <w:pPr>
        <w:ind w:left="2701" w:hanging="251"/>
      </w:pPr>
      <w:rPr>
        <w:rFonts w:hint="default"/>
      </w:rPr>
    </w:lvl>
    <w:lvl w:ilvl="5" w:tplc="7A626160">
      <w:start w:val="1"/>
      <w:numFmt w:val="bullet"/>
      <w:lvlText w:val="•"/>
      <w:lvlJc w:val="left"/>
      <w:pPr>
        <w:ind w:left="3348" w:hanging="251"/>
      </w:pPr>
      <w:rPr>
        <w:rFonts w:hint="default"/>
      </w:rPr>
    </w:lvl>
    <w:lvl w:ilvl="6" w:tplc="0D002232">
      <w:start w:val="1"/>
      <w:numFmt w:val="bullet"/>
      <w:lvlText w:val="•"/>
      <w:lvlJc w:val="left"/>
      <w:pPr>
        <w:ind w:left="3995" w:hanging="251"/>
      </w:pPr>
      <w:rPr>
        <w:rFonts w:hint="default"/>
      </w:rPr>
    </w:lvl>
    <w:lvl w:ilvl="7" w:tplc="4064BD4A">
      <w:start w:val="1"/>
      <w:numFmt w:val="bullet"/>
      <w:lvlText w:val="•"/>
      <w:lvlJc w:val="left"/>
      <w:pPr>
        <w:ind w:left="4642" w:hanging="251"/>
      </w:pPr>
      <w:rPr>
        <w:rFonts w:hint="default"/>
      </w:rPr>
    </w:lvl>
    <w:lvl w:ilvl="8" w:tplc="47E8EE40">
      <w:start w:val="1"/>
      <w:numFmt w:val="bullet"/>
      <w:lvlText w:val="•"/>
      <w:lvlJc w:val="left"/>
      <w:pPr>
        <w:ind w:left="5289" w:hanging="251"/>
      </w:pPr>
      <w:rPr>
        <w:rFonts w:hint="default"/>
      </w:rPr>
    </w:lvl>
  </w:abstractNum>
  <w:abstractNum w:abstractNumId="2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70F40AC"/>
    <w:multiLevelType w:val="hybridMultilevel"/>
    <w:tmpl w:val="A0C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12F2E"/>
    <w:rsid w:val="0001719E"/>
    <w:rsid w:val="0009338F"/>
    <w:rsid w:val="000C4F3E"/>
    <w:rsid w:val="0013256B"/>
    <w:rsid w:val="00136DF2"/>
    <w:rsid w:val="0015561C"/>
    <w:rsid w:val="00163758"/>
    <w:rsid w:val="001A1D93"/>
    <w:rsid w:val="001C00B2"/>
    <w:rsid w:val="001D1D8A"/>
    <w:rsid w:val="001D43F4"/>
    <w:rsid w:val="002152B5"/>
    <w:rsid w:val="00261237"/>
    <w:rsid w:val="002A27F3"/>
    <w:rsid w:val="002A3BEE"/>
    <w:rsid w:val="002C2152"/>
    <w:rsid w:val="002C6393"/>
    <w:rsid w:val="00327CAA"/>
    <w:rsid w:val="003571A6"/>
    <w:rsid w:val="00371BCE"/>
    <w:rsid w:val="00380BCA"/>
    <w:rsid w:val="00395430"/>
    <w:rsid w:val="00395B65"/>
    <w:rsid w:val="003B1E83"/>
    <w:rsid w:val="003B23EA"/>
    <w:rsid w:val="003E1960"/>
    <w:rsid w:val="003E7E2E"/>
    <w:rsid w:val="003F73E0"/>
    <w:rsid w:val="0044523F"/>
    <w:rsid w:val="00470B34"/>
    <w:rsid w:val="004B378D"/>
    <w:rsid w:val="004B3C03"/>
    <w:rsid w:val="004B49A5"/>
    <w:rsid w:val="004D547B"/>
    <w:rsid w:val="004F366A"/>
    <w:rsid w:val="00503DEE"/>
    <w:rsid w:val="00503F7C"/>
    <w:rsid w:val="00562D94"/>
    <w:rsid w:val="00563A65"/>
    <w:rsid w:val="00572F62"/>
    <w:rsid w:val="00600FD1"/>
    <w:rsid w:val="006020A8"/>
    <w:rsid w:val="00624A27"/>
    <w:rsid w:val="00676887"/>
    <w:rsid w:val="00677349"/>
    <w:rsid w:val="006E3023"/>
    <w:rsid w:val="006E7597"/>
    <w:rsid w:val="006F7662"/>
    <w:rsid w:val="00746CA0"/>
    <w:rsid w:val="007477E9"/>
    <w:rsid w:val="00767658"/>
    <w:rsid w:val="00785BFD"/>
    <w:rsid w:val="00792735"/>
    <w:rsid w:val="007A432D"/>
    <w:rsid w:val="008065A8"/>
    <w:rsid w:val="00822919"/>
    <w:rsid w:val="00871528"/>
    <w:rsid w:val="00883481"/>
    <w:rsid w:val="008B1C65"/>
    <w:rsid w:val="008B2B55"/>
    <w:rsid w:val="008E46C2"/>
    <w:rsid w:val="009006E4"/>
    <w:rsid w:val="009066F7"/>
    <w:rsid w:val="00934069"/>
    <w:rsid w:val="0099542F"/>
    <w:rsid w:val="009B11FC"/>
    <w:rsid w:val="00A020CC"/>
    <w:rsid w:val="00A43335"/>
    <w:rsid w:val="00A45C7D"/>
    <w:rsid w:val="00A71E41"/>
    <w:rsid w:val="00AD138E"/>
    <w:rsid w:val="00B04BB0"/>
    <w:rsid w:val="00B30075"/>
    <w:rsid w:val="00B57A33"/>
    <w:rsid w:val="00B6728E"/>
    <w:rsid w:val="00BD2135"/>
    <w:rsid w:val="00BD4819"/>
    <w:rsid w:val="00BF7610"/>
    <w:rsid w:val="00C115B9"/>
    <w:rsid w:val="00C1782B"/>
    <w:rsid w:val="00CA1755"/>
    <w:rsid w:val="00CE5B8E"/>
    <w:rsid w:val="00D22D50"/>
    <w:rsid w:val="00D51259"/>
    <w:rsid w:val="00D97002"/>
    <w:rsid w:val="00DA4BC4"/>
    <w:rsid w:val="00DD45CE"/>
    <w:rsid w:val="00DE1C9C"/>
    <w:rsid w:val="00DE7B4B"/>
    <w:rsid w:val="00E32017"/>
    <w:rsid w:val="00E35483"/>
    <w:rsid w:val="00E4746F"/>
    <w:rsid w:val="00E53C12"/>
    <w:rsid w:val="00E67BCE"/>
    <w:rsid w:val="00E730CD"/>
    <w:rsid w:val="00E7610D"/>
    <w:rsid w:val="00E82E94"/>
    <w:rsid w:val="00F01BFC"/>
    <w:rsid w:val="00F54380"/>
    <w:rsid w:val="00F608A7"/>
    <w:rsid w:val="00F718DE"/>
    <w:rsid w:val="00F73604"/>
    <w:rsid w:val="00F90D03"/>
    <w:rsid w:val="00F9124E"/>
    <w:rsid w:val="00F940FF"/>
    <w:rsid w:val="00FD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C"/>
  </w:style>
  <w:style w:type="paragraph" w:styleId="1">
    <w:name w:val="heading 1"/>
    <w:basedOn w:val="a"/>
    <w:next w:val="a"/>
    <w:link w:val="10"/>
    <w:uiPriority w:val="9"/>
    <w:qFormat/>
    <w:rsid w:val="008B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customStyle="1" w:styleId="10">
    <w:name w:val="Заголовок 1 Знак"/>
    <w:basedOn w:val="a0"/>
    <w:link w:val="1"/>
    <w:uiPriority w:val="9"/>
    <w:rsid w:val="008B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395430"/>
    <w:rPr>
      <w:color w:val="0000FF"/>
      <w:u w:val="single"/>
    </w:rPr>
  </w:style>
  <w:style w:type="paragraph" w:customStyle="1" w:styleId="s22">
    <w:name w:val="s_22"/>
    <w:basedOn w:val="a"/>
    <w:rsid w:val="003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6020A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styleId="ab">
    <w:name w:val="Body Text"/>
    <w:basedOn w:val="a"/>
    <w:link w:val="ac"/>
    <w:uiPriority w:val="1"/>
    <w:qFormat/>
    <w:rsid w:val="00DE7B4B"/>
    <w:pPr>
      <w:widowControl w:val="0"/>
      <w:spacing w:after="0" w:line="240" w:lineRule="auto"/>
      <w:ind w:left="113" w:firstLine="283"/>
    </w:pPr>
    <w:rPr>
      <w:rFonts w:ascii="Bookman Old Style" w:eastAsia="Bookman Old Style" w:hAnsi="Bookman Old Style"/>
      <w:sz w:val="21"/>
      <w:szCs w:val="21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E7B4B"/>
    <w:rPr>
      <w:rFonts w:ascii="Bookman Old Style" w:eastAsia="Bookman Old Style" w:hAnsi="Bookman Old Style"/>
      <w:sz w:val="21"/>
      <w:szCs w:val="21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DE7B4B"/>
    <w:pPr>
      <w:widowControl w:val="0"/>
      <w:spacing w:after="0" w:line="240" w:lineRule="auto"/>
      <w:ind w:left="907"/>
      <w:outlineLvl w:val="1"/>
    </w:pPr>
    <w:rPr>
      <w:rFonts w:ascii="Century Gothic" w:eastAsia="Century Gothic" w:hAnsi="Century Gothic"/>
      <w:b/>
      <w:bCs/>
      <w:sz w:val="26"/>
      <w:szCs w:val="26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DE7B4B"/>
    <w:pPr>
      <w:widowControl w:val="0"/>
      <w:spacing w:after="0" w:line="240" w:lineRule="auto"/>
      <w:ind w:left="907"/>
      <w:outlineLvl w:val="2"/>
    </w:pPr>
    <w:rPr>
      <w:rFonts w:ascii="Cambria" w:eastAsia="Cambria" w:hAnsi="Cambria"/>
      <w:b/>
      <w:bCs/>
      <w:sz w:val="21"/>
      <w:szCs w:val="21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2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7CAA"/>
  </w:style>
  <w:style w:type="paragraph" w:styleId="af">
    <w:name w:val="footer"/>
    <w:basedOn w:val="a"/>
    <w:link w:val="af0"/>
    <w:uiPriority w:val="99"/>
    <w:unhideWhenUsed/>
    <w:rsid w:val="0032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7CAA"/>
  </w:style>
  <w:style w:type="paragraph" w:customStyle="1" w:styleId="c4">
    <w:name w:val="c4"/>
    <w:basedOn w:val="a"/>
    <w:rsid w:val="004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D547B"/>
  </w:style>
  <w:style w:type="character" w:customStyle="1" w:styleId="c0">
    <w:name w:val="c0"/>
    <w:basedOn w:val="a0"/>
    <w:rsid w:val="004D547B"/>
  </w:style>
  <w:style w:type="paragraph" w:customStyle="1" w:styleId="c5">
    <w:name w:val="c5"/>
    <w:basedOn w:val="a"/>
    <w:rsid w:val="009B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B11FC"/>
  </w:style>
  <w:style w:type="paragraph" w:customStyle="1" w:styleId="c22">
    <w:name w:val="c22"/>
    <w:basedOn w:val="a"/>
    <w:rsid w:val="009B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9B11FC"/>
  </w:style>
  <w:style w:type="paragraph" w:customStyle="1" w:styleId="c35">
    <w:name w:val="c35"/>
    <w:basedOn w:val="a"/>
    <w:rsid w:val="009B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2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2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200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pc1</cp:lastModifiedBy>
  <cp:revision>22</cp:revision>
  <cp:lastPrinted>2019-08-06T05:47:00Z</cp:lastPrinted>
  <dcterms:created xsi:type="dcterms:W3CDTF">2019-11-25T12:45:00Z</dcterms:created>
  <dcterms:modified xsi:type="dcterms:W3CDTF">2020-02-12T05:49:00Z</dcterms:modified>
</cp:coreProperties>
</file>